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82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F64A84">
        <w:rPr>
          <w:rFonts w:ascii="Times New Roman" w:hAnsi="Times New Roman"/>
          <w:sz w:val="28"/>
          <w:szCs w:val="28"/>
        </w:rPr>
        <w:drawing>
          <wp:inline distT="0" distB="0" distL="0" distR="0" wp14:anchorId="1742614D" wp14:editId="15353FBB">
            <wp:extent cx="612076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A84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64A84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64A84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64A84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4A84" w:rsidRDefault="00F64A84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622A7B" w:rsidRDefault="00622A7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3D5915" w:rsidRPr="0029702D" w:rsidTr="00E52D2F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5" w:rsidRPr="0029702D" w:rsidRDefault="003D5915" w:rsidP="00E52D2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D5915" w:rsidRPr="0029702D" w:rsidRDefault="003D5915" w:rsidP="00E52D2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3D5915" w:rsidRPr="0029702D" w:rsidRDefault="003D5915" w:rsidP="00E52D2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30.08.2022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15" w:rsidRPr="0029702D" w:rsidRDefault="003D5915" w:rsidP="00E52D2F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3D5915" w:rsidRPr="0029702D" w:rsidRDefault="003D5915" w:rsidP="00E52D2F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236-од от 30.08.2022г.</w:t>
            </w:r>
          </w:p>
          <w:p w:rsidR="003D5915" w:rsidRPr="0029702D" w:rsidRDefault="003D5915" w:rsidP="00E52D2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3D5915" w:rsidRPr="0029702D" w:rsidRDefault="003D5915" w:rsidP="00E52D2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«Артинская СОШ №6»</w:t>
            </w:r>
          </w:p>
          <w:p w:rsidR="003D5915" w:rsidRPr="0029702D" w:rsidRDefault="003D5915" w:rsidP="00E52D2F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3D5915" w:rsidRPr="0029702D" w:rsidRDefault="003D5915" w:rsidP="00E52D2F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323EF" w:rsidRPr="003D5915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D5915"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F323EF" w:rsidRPr="003D5915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D5915"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0768C9" w:rsidRPr="003D5915" w:rsidRDefault="001D1A9C" w:rsidP="00F323E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3D5915">
        <w:rPr>
          <w:rFonts w:ascii="Times New Roman" w:hAnsi="Times New Roman"/>
          <w:b/>
          <w:sz w:val="40"/>
          <w:szCs w:val="40"/>
        </w:rPr>
        <w:t>физкультурно-оздоровительной направленности</w:t>
      </w:r>
    </w:p>
    <w:p w:rsidR="000768C9" w:rsidRPr="003D5915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0"/>
          <w:szCs w:val="40"/>
        </w:rPr>
      </w:pPr>
      <w:r w:rsidRPr="003D5915">
        <w:rPr>
          <w:rFonts w:ascii="Times New Roman" w:hAnsi="Times New Roman"/>
          <w:b/>
          <w:sz w:val="40"/>
          <w:szCs w:val="40"/>
        </w:rPr>
        <w:t xml:space="preserve"> «</w:t>
      </w:r>
      <w:r w:rsidR="00F323EF" w:rsidRPr="003D5915">
        <w:rPr>
          <w:rFonts w:ascii="Times New Roman" w:hAnsi="Times New Roman"/>
          <w:b/>
          <w:sz w:val="40"/>
          <w:szCs w:val="40"/>
        </w:rPr>
        <w:t>С</w:t>
      </w:r>
      <w:r w:rsidR="00801E5E" w:rsidRPr="003D5915">
        <w:rPr>
          <w:rFonts w:ascii="Times New Roman" w:hAnsi="Times New Roman"/>
          <w:b/>
          <w:sz w:val="40"/>
          <w:szCs w:val="40"/>
        </w:rPr>
        <w:t>портивные игры</w:t>
      </w:r>
      <w:r w:rsidRPr="003D5915">
        <w:rPr>
          <w:rFonts w:ascii="Times New Roman" w:hAnsi="Times New Roman"/>
          <w:b/>
          <w:sz w:val="40"/>
          <w:szCs w:val="40"/>
        </w:rPr>
        <w:t>»</w:t>
      </w:r>
      <w:r w:rsidR="00575AB5">
        <w:rPr>
          <w:rFonts w:ascii="Times New Roman" w:hAnsi="Times New Roman"/>
          <w:b/>
          <w:sz w:val="40"/>
          <w:szCs w:val="40"/>
        </w:rPr>
        <w:t xml:space="preserve"> (мальчики)</w:t>
      </w: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Pr="00C6078C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6078C">
        <w:rPr>
          <w:rFonts w:ascii="Times New Roman" w:hAnsi="Times New Roman"/>
          <w:sz w:val="28"/>
          <w:szCs w:val="28"/>
        </w:rPr>
        <w:t>Срок реа</w:t>
      </w:r>
      <w:r w:rsidR="0078292B">
        <w:rPr>
          <w:rFonts w:ascii="Times New Roman" w:hAnsi="Times New Roman"/>
          <w:sz w:val="28"/>
          <w:szCs w:val="28"/>
        </w:rPr>
        <w:t xml:space="preserve">лизации </w:t>
      </w:r>
      <w:r w:rsidR="009540F9">
        <w:rPr>
          <w:rFonts w:ascii="Times New Roman" w:hAnsi="Times New Roman"/>
          <w:sz w:val="28"/>
          <w:szCs w:val="28"/>
        </w:rPr>
        <w:t>программы: 1</w:t>
      </w:r>
      <w:r w:rsidR="0078292B">
        <w:rPr>
          <w:rFonts w:ascii="Times New Roman" w:hAnsi="Times New Roman"/>
          <w:sz w:val="28"/>
          <w:szCs w:val="28"/>
        </w:rPr>
        <w:t xml:space="preserve">сентября – 31 </w:t>
      </w:r>
      <w:r w:rsidR="009713F3">
        <w:rPr>
          <w:rFonts w:ascii="Times New Roman" w:hAnsi="Times New Roman"/>
          <w:sz w:val="28"/>
          <w:szCs w:val="28"/>
        </w:rPr>
        <w:t>мая</w:t>
      </w:r>
      <w:r w:rsidR="00282BD9">
        <w:rPr>
          <w:rFonts w:ascii="Times New Roman" w:hAnsi="Times New Roman"/>
          <w:sz w:val="28"/>
          <w:szCs w:val="28"/>
        </w:rPr>
        <w:t xml:space="preserve"> (202</w:t>
      </w:r>
      <w:r w:rsidR="00F64A84">
        <w:rPr>
          <w:rFonts w:ascii="Times New Roman" w:hAnsi="Times New Roman"/>
          <w:sz w:val="28"/>
          <w:szCs w:val="28"/>
        </w:rPr>
        <w:t>2</w:t>
      </w:r>
      <w:r w:rsidR="00282BD9">
        <w:rPr>
          <w:rFonts w:ascii="Times New Roman" w:hAnsi="Times New Roman"/>
          <w:sz w:val="28"/>
          <w:szCs w:val="28"/>
        </w:rPr>
        <w:t>-2023</w:t>
      </w:r>
      <w:r w:rsidRPr="00C6078C">
        <w:rPr>
          <w:rFonts w:ascii="Times New Roman" w:hAnsi="Times New Roman"/>
          <w:sz w:val="28"/>
          <w:szCs w:val="28"/>
        </w:rPr>
        <w:t>)</w:t>
      </w:r>
    </w:p>
    <w:p w:rsidR="000768C9" w:rsidRPr="00C6078C" w:rsidRDefault="007A22BD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282BD9">
        <w:rPr>
          <w:rFonts w:ascii="Times New Roman" w:hAnsi="Times New Roman"/>
          <w:sz w:val="28"/>
          <w:szCs w:val="28"/>
        </w:rPr>
        <w:t>обучающихся: 5-7</w:t>
      </w:r>
      <w:r w:rsidR="00666133">
        <w:rPr>
          <w:rFonts w:ascii="Times New Roman" w:hAnsi="Times New Roman"/>
          <w:sz w:val="28"/>
          <w:szCs w:val="28"/>
        </w:rPr>
        <w:t xml:space="preserve"> класс (11-13</w:t>
      </w:r>
      <w:r w:rsidR="000768C9" w:rsidRPr="00C6078C">
        <w:rPr>
          <w:rFonts w:ascii="Times New Roman" w:hAnsi="Times New Roman"/>
          <w:sz w:val="28"/>
          <w:szCs w:val="28"/>
        </w:rPr>
        <w:t xml:space="preserve"> лет)</w:t>
      </w: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Автор-составитель: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Федяков Андрей Анатольевич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0768C9" w:rsidRDefault="00427114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0768C9">
        <w:rPr>
          <w:rFonts w:ascii="Times New Roman" w:hAnsi="Times New Roman"/>
          <w:sz w:val="28"/>
          <w:szCs w:val="28"/>
        </w:rPr>
        <w:t xml:space="preserve"> квалификационная категори</w:t>
      </w:r>
      <w:r w:rsidR="00D16F3B">
        <w:rPr>
          <w:rFonts w:ascii="Times New Roman" w:hAnsi="Times New Roman"/>
          <w:sz w:val="28"/>
          <w:szCs w:val="28"/>
        </w:rPr>
        <w:t>я</w:t>
      </w:r>
    </w:p>
    <w:p w:rsidR="00D16F3B" w:rsidRDefault="00D16F3B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0768C9" w:rsidRDefault="000768C9" w:rsidP="000768C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6F3B" w:rsidRDefault="00D16F3B" w:rsidP="00F61915">
      <w:pPr>
        <w:rPr>
          <w:b/>
          <w:sz w:val="32"/>
          <w:szCs w:val="32"/>
        </w:rPr>
      </w:pPr>
    </w:p>
    <w:p w:rsidR="00F323EF" w:rsidRDefault="00282BD9" w:rsidP="00076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п.г.т. Арти 2022</w:t>
      </w:r>
    </w:p>
    <w:p w:rsidR="006761B5" w:rsidRPr="007669D2" w:rsidRDefault="006761B5" w:rsidP="00076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8E7" w:rsidRPr="006761B5" w:rsidRDefault="007D38E7" w:rsidP="007D3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B143FA" w:rsidRPr="000D0FC5" w:rsidRDefault="00B143FA" w:rsidP="00B143FA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Нормативно – правовое обоснование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Приказ директора МАОУ АГО «Артинская СОШ № 6» от 04.09.2020г. № 208 «Об утверждении Правил организации и осуществления образовательной деятельности по дополнительным общеобразовательным программам».</w:t>
      </w:r>
    </w:p>
    <w:p w:rsidR="00622A7B" w:rsidRPr="00622A7B" w:rsidRDefault="00622A7B" w:rsidP="00622A7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A7B">
        <w:rPr>
          <w:rFonts w:ascii="Times New Roman" w:hAnsi="Times New Roman"/>
          <w:sz w:val="24"/>
          <w:szCs w:val="24"/>
        </w:rPr>
        <w:t>Приказ директора МАОУ АГО «Артинская СОШ № 6» от 04.09.2020г. № 210 «Об утверждении Методических рекомендаций по оформлению рабочих программ дополнительного образования в МАОУ АГО «Артинская СОШ № 6».</w:t>
      </w:r>
    </w:p>
    <w:p w:rsidR="000D248D" w:rsidRPr="000D0FC5" w:rsidRDefault="00956C07" w:rsidP="00956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0D248D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D248D" w:rsidRPr="000D0FC5" w:rsidRDefault="000D248D" w:rsidP="00DF3E3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666027">
        <w:rPr>
          <w:rFonts w:ascii="Times New Roman" w:hAnsi="Times New Roman" w:cs="Times New Roman"/>
          <w:sz w:val="24"/>
          <w:szCs w:val="24"/>
        </w:rPr>
        <w:t xml:space="preserve"> </w:t>
      </w:r>
      <w:r w:rsidR="00956C07" w:rsidRPr="000D0FC5">
        <w:rPr>
          <w:rFonts w:ascii="Times New Roman" w:hAnsi="Times New Roman" w:cs="Times New Roman"/>
          <w:sz w:val="24"/>
          <w:szCs w:val="24"/>
        </w:rPr>
        <w:t>«спортивные игры»</w:t>
      </w:r>
      <w:r w:rsidR="00DF3E31" w:rsidRPr="000D0FC5">
        <w:rPr>
          <w:rFonts w:ascii="Times New Roman" w:hAnsi="Times New Roman" w:cs="Times New Roman"/>
          <w:sz w:val="24"/>
          <w:szCs w:val="24"/>
        </w:rPr>
        <w:t xml:space="preserve"> </w:t>
      </w:r>
      <w:r w:rsidRPr="000D0FC5">
        <w:rPr>
          <w:rFonts w:ascii="Times New Roman" w:hAnsi="Times New Roman" w:cs="Times New Roman"/>
          <w:sz w:val="24"/>
          <w:szCs w:val="24"/>
        </w:rPr>
        <w:t>физкультурно-</w:t>
      </w:r>
      <w:r w:rsidR="00622A7B">
        <w:rPr>
          <w:rFonts w:ascii="Times New Roman" w:hAnsi="Times New Roman" w:cs="Times New Roman"/>
          <w:sz w:val="24"/>
          <w:szCs w:val="24"/>
        </w:rPr>
        <w:t>спортивной</w:t>
      </w:r>
      <w:r w:rsidRPr="000D0FC5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666027">
        <w:rPr>
          <w:rFonts w:ascii="Times New Roman" w:hAnsi="Times New Roman" w:cs="Times New Roman"/>
          <w:sz w:val="24"/>
          <w:szCs w:val="24"/>
        </w:rPr>
        <w:t>.</w:t>
      </w:r>
    </w:p>
    <w:p w:rsidR="000D248D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F40ADB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</w:t>
      </w:r>
      <w:r w:rsidR="00F40ADB" w:rsidRPr="000D0FC5">
        <w:rPr>
          <w:rFonts w:ascii="Times New Roman" w:hAnsi="Times New Roman" w:cs="Times New Roman"/>
          <w:sz w:val="24"/>
          <w:szCs w:val="24"/>
        </w:rPr>
        <w:t>.</w:t>
      </w:r>
    </w:p>
    <w:p w:rsidR="00F40ADB" w:rsidRPr="000D0FC5" w:rsidRDefault="00F40ADB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Актуальность программы состоит в приобщении детей к здоровому образу жизни, </w:t>
      </w:r>
      <w:r w:rsidR="008821C2" w:rsidRPr="000D0FC5">
        <w:rPr>
          <w:rFonts w:ascii="Times New Roman" w:hAnsi="Times New Roman" w:cs="Times New Roman"/>
          <w:sz w:val="24"/>
          <w:szCs w:val="24"/>
        </w:rPr>
        <w:t xml:space="preserve">совершенствовании спортивных навыков, </w:t>
      </w:r>
      <w:r w:rsidRPr="000D0FC5">
        <w:rPr>
          <w:rFonts w:ascii="Times New Roman" w:hAnsi="Times New Roman" w:cs="Times New Roman"/>
          <w:sz w:val="24"/>
          <w:szCs w:val="24"/>
        </w:rPr>
        <w:t xml:space="preserve">укреплении их психического и физического здоровья, самореализации личности в процессе физкультурной тренировки. у обучающихся формируются </w:t>
      </w:r>
      <w:r w:rsidR="008821C2" w:rsidRPr="000D0FC5">
        <w:rPr>
          <w:rFonts w:ascii="Times New Roman" w:hAnsi="Times New Roman" w:cs="Times New Roman"/>
          <w:sz w:val="24"/>
          <w:szCs w:val="24"/>
        </w:rPr>
        <w:t>потребности к</w:t>
      </w:r>
      <w:r w:rsidRPr="000D0FC5">
        <w:rPr>
          <w:rFonts w:ascii="Times New Roman" w:hAnsi="Times New Roman" w:cs="Times New Roman"/>
          <w:sz w:val="24"/>
          <w:szCs w:val="24"/>
        </w:rPr>
        <w:t xml:space="preserve"> систематическим занятиям.</w:t>
      </w:r>
    </w:p>
    <w:p w:rsidR="00CB5D70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Основу программы составляют двигательные навыки и овладение техническими и тактическими приемами игры в баскетбол и волейбол, развиваются и укрепляются моральные и волевые качества.Программа по спортивным играм предусматривает обучение учащихся основам игры в баскетбол и волейбол. Юные спортсмены стремятся не просто овладеть навыками игры, а сделать это грамотно и профессионально. 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</w:t>
      </w:r>
      <w:r w:rsidR="003174A6" w:rsidRPr="000D0FC5">
        <w:rPr>
          <w:rFonts w:ascii="Times New Roman" w:hAnsi="Times New Roman" w:cs="Times New Roman"/>
          <w:sz w:val="24"/>
          <w:szCs w:val="24"/>
        </w:rPr>
        <w:t xml:space="preserve">. Исходя из возрастных особенностей работа с детьми направлена не столько на развитие конкретных физических качеств, сколько на обучение </w:t>
      </w:r>
      <w:r w:rsidR="003174A6" w:rsidRPr="000D0FC5">
        <w:rPr>
          <w:rFonts w:ascii="Times New Roman" w:hAnsi="Times New Roman" w:cs="Times New Roman"/>
          <w:sz w:val="24"/>
          <w:szCs w:val="24"/>
        </w:rPr>
        <w:lastRenderedPageBreak/>
        <w:t>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32B67" w:rsidRPr="000D0FC5" w:rsidRDefault="003174A6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педагогически целесообразна, так как при её реализации у детей повышается уровень физического развития и укрепляется здоровье. Программа пропагандирует здоровый образ жизни и служит средством проф</w:t>
      </w:r>
      <w:r w:rsidR="00C51B0E" w:rsidRPr="000D0FC5">
        <w:rPr>
          <w:rFonts w:ascii="Times New Roman" w:hAnsi="Times New Roman" w:cs="Times New Roman"/>
          <w:sz w:val="24"/>
          <w:szCs w:val="24"/>
        </w:rPr>
        <w:t xml:space="preserve">илактики и коррекции здоровья. 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Отличит</w:t>
      </w:r>
      <w:r w:rsidR="000545F5" w:rsidRPr="000D0FC5">
        <w:rPr>
          <w:rFonts w:ascii="Times New Roman" w:hAnsi="Times New Roman" w:cs="Times New Roman"/>
          <w:b/>
          <w:sz w:val="24"/>
          <w:szCs w:val="24"/>
        </w:rPr>
        <w:t>ельная особенность</w:t>
      </w:r>
      <w:r w:rsidR="003B0734"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важно развивать у детей младшего школьного возраста, воспитанию характера, дисциплинируют, учат оперативно решать двигательные задачи в процессе игры, развивают нестандартное мышление, способность к творческому восприятию и отражению мира.</w:t>
      </w:r>
      <w:r w:rsidR="000545F5" w:rsidRPr="000D0FC5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она направлена на разностороннюю физическую подготовку обучающихся преимущественно оздоровительной направленности и овладение основам техники владения мячом.</w:t>
      </w:r>
    </w:p>
    <w:p w:rsidR="003B0734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разработана на основе теории и методики физического воспитания спортивных игр, возрастных физиологических и психологических особенностей детей, личного опыта педагога</w:t>
      </w:r>
      <w:r w:rsidR="003B0734" w:rsidRPr="000D0FC5">
        <w:rPr>
          <w:rFonts w:ascii="Times New Roman" w:hAnsi="Times New Roman" w:cs="Times New Roman"/>
          <w:sz w:val="24"/>
          <w:szCs w:val="24"/>
        </w:rPr>
        <w:t xml:space="preserve"> для детей с различным уровнем развития физических способностей. </w:t>
      </w:r>
    </w:p>
    <w:p w:rsidR="00532B67" w:rsidRPr="000D0FC5" w:rsidRDefault="003B0734" w:rsidP="00C51B0E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6572E2" w:rsidRPr="000D0FC5" w:rsidRDefault="000545F5" w:rsidP="004924B9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470ACA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составлена в соответствии с учётом возрастных особенностей детей</w:t>
      </w:r>
      <w:r w:rsidR="00B90F4F">
        <w:rPr>
          <w:rFonts w:ascii="Times New Roman" w:hAnsi="Times New Roman" w:cs="Times New Roman"/>
          <w:sz w:val="24"/>
          <w:szCs w:val="24"/>
        </w:rPr>
        <w:t xml:space="preserve"> (мальчиков</w:t>
      </w:r>
      <w:r w:rsidR="00666133">
        <w:rPr>
          <w:rFonts w:ascii="Times New Roman" w:hAnsi="Times New Roman" w:cs="Times New Roman"/>
          <w:sz w:val="24"/>
          <w:szCs w:val="24"/>
        </w:rPr>
        <w:t>)</w:t>
      </w:r>
      <w:r w:rsidRPr="000D0FC5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="00666133">
        <w:rPr>
          <w:rFonts w:ascii="Times New Roman" w:hAnsi="Times New Roman" w:cs="Times New Roman"/>
          <w:sz w:val="24"/>
          <w:szCs w:val="24"/>
        </w:rPr>
        <w:t xml:space="preserve"> категории 11-13</w:t>
      </w:r>
      <w:r w:rsidR="009F0374" w:rsidRPr="000D0FC5">
        <w:rPr>
          <w:rFonts w:ascii="Times New Roman" w:hAnsi="Times New Roman" w:cs="Times New Roman"/>
          <w:sz w:val="24"/>
          <w:szCs w:val="24"/>
        </w:rPr>
        <w:t xml:space="preserve"> </w:t>
      </w:r>
      <w:r w:rsidR="008821C2" w:rsidRPr="000D0FC5">
        <w:rPr>
          <w:rFonts w:ascii="Times New Roman" w:hAnsi="Times New Roman" w:cs="Times New Roman"/>
          <w:sz w:val="24"/>
          <w:szCs w:val="24"/>
        </w:rPr>
        <w:t>лет.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Дополнительная программа предполагает один уровень обучения – </w:t>
      </w:r>
      <w:r w:rsidR="006572E2" w:rsidRPr="000D0FC5">
        <w:rPr>
          <w:rFonts w:ascii="Times New Roman" w:hAnsi="Times New Roman" w:cs="Times New Roman"/>
          <w:sz w:val="24"/>
          <w:szCs w:val="24"/>
        </w:rPr>
        <w:t>стартовый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</w:p>
    <w:p w:rsidR="000545F5" w:rsidRPr="000D0FC5" w:rsidRDefault="000545F5" w:rsidP="00532B67">
      <w:pPr>
        <w:spacing w:after="0"/>
        <w:ind w:left="-709" w:firstLine="709"/>
        <w:jc w:val="both"/>
        <w:rPr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Учебная</w:t>
      </w:r>
      <w:r w:rsidR="008C5E81" w:rsidRPr="000D0FC5">
        <w:rPr>
          <w:rFonts w:ascii="Times New Roman" w:hAnsi="Times New Roman" w:cs="Times New Roman"/>
          <w:sz w:val="24"/>
          <w:szCs w:val="24"/>
        </w:rPr>
        <w:t xml:space="preserve"> группа формируетс</w:t>
      </w:r>
      <w:r w:rsidR="005B2B0C">
        <w:rPr>
          <w:rFonts w:ascii="Times New Roman" w:hAnsi="Times New Roman" w:cs="Times New Roman"/>
          <w:sz w:val="24"/>
          <w:szCs w:val="24"/>
        </w:rPr>
        <w:t>я в составе 12-16</w:t>
      </w:r>
      <w:r w:rsidRPr="000D0FC5">
        <w:rPr>
          <w:rFonts w:ascii="Times New Roman" w:hAnsi="Times New Roman" w:cs="Times New Roman"/>
          <w:sz w:val="24"/>
          <w:szCs w:val="24"/>
        </w:rPr>
        <w:t xml:space="preserve"> человек с разным уровнем подготовки, не имеющими медицинских противопоказаний.</w:t>
      </w:r>
    </w:p>
    <w:p w:rsidR="00532B67" w:rsidRPr="000D0FC5" w:rsidRDefault="000545F5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формы.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E0DD4" w:rsidRPr="000D0FC5" w:rsidRDefault="005E0DD4" w:rsidP="005E0DD4">
      <w:pPr>
        <w:spacing w:after="0"/>
        <w:ind w:left="-709" w:firstLine="709"/>
        <w:rPr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Р</w:t>
      </w:r>
      <w:r w:rsidR="00E15BE6" w:rsidRPr="000D0FC5">
        <w:rPr>
          <w:rFonts w:ascii="Times New Roman" w:hAnsi="Times New Roman" w:cs="Times New Roman"/>
          <w:b/>
          <w:sz w:val="24"/>
          <w:szCs w:val="24"/>
        </w:rPr>
        <w:t>ежим занятий</w:t>
      </w:r>
      <w:r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5E0DD4" w:rsidRPr="000D0FC5" w:rsidRDefault="00666133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из расчёта 2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 раза в неделю по 1 часу.</w:t>
      </w:r>
    </w:p>
    <w:p w:rsidR="00E15BE6" w:rsidRPr="000D0FC5" w:rsidRDefault="005E0DD4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 1 академический час - 45 минут.</w:t>
      </w:r>
    </w:p>
    <w:p w:rsidR="005E0DD4" w:rsidRPr="000D0FC5" w:rsidRDefault="005E0DD4" w:rsidP="005E0DD4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E15BE6" w:rsidRPr="000D0FC5" w:rsidRDefault="00E15BE6" w:rsidP="005E0D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Программа очной формы </w:t>
      </w:r>
      <w:r w:rsidR="00702533" w:rsidRPr="000D0FC5">
        <w:rPr>
          <w:rFonts w:ascii="Times New Roman" w:hAnsi="Times New Roman" w:cs="Times New Roman"/>
          <w:sz w:val="24"/>
          <w:szCs w:val="24"/>
        </w:rPr>
        <w:t>обучения рассчитана</w:t>
      </w:r>
      <w:r w:rsidR="00470ACA" w:rsidRPr="000D0FC5">
        <w:rPr>
          <w:rFonts w:ascii="Times New Roman" w:hAnsi="Times New Roman" w:cs="Times New Roman"/>
          <w:sz w:val="24"/>
          <w:szCs w:val="24"/>
        </w:rPr>
        <w:t xml:space="preserve"> на 1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год. Общее количество часов, запланированных на весь период обучения составляет </w:t>
      </w:r>
      <w:r w:rsidR="00AE42BD">
        <w:rPr>
          <w:rFonts w:ascii="Times New Roman" w:hAnsi="Times New Roman" w:cs="Times New Roman"/>
          <w:sz w:val="24"/>
          <w:szCs w:val="24"/>
        </w:rPr>
        <w:t>70 часов</w:t>
      </w:r>
      <w:r w:rsidRPr="000D0F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BE6" w:rsidRPr="000D0FC5" w:rsidRDefault="00E15BE6" w:rsidP="00C51B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</w:t>
      </w:r>
      <w:r w:rsidR="00702533" w:rsidRPr="000D0FC5">
        <w:rPr>
          <w:rFonts w:ascii="Times New Roman" w:hAnsi="Times New Roman" w:cs="Times New Roman"/>
          <w:sz w:val="24"/>
          <w:szCs w:val="24"/>
        </w:rPr>
        <w:t>деятельности,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обучающихся на занятиях – </w:t>
      </w:r>
      <w:r w:rsidR="00702533" w:rsidRPr="000D0FC5">
        <w:rPr>
          <w:rFonts w:ascii="Times New Roman" w:hAnsi="Times New Roman" w:cs="Times New Roman"/>
          <w:sz w:val="24"/>
          <w:szCs w:val="24"/>
        </w:rPr>
        <w:t>групповая (</w:t>
      </w:r>
      <w:r w:rsidRPr="000D0FC5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B90F4F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0D0FC5">
        <w:rPr>
          <w:rFonts w:ascii="Times New Roman" w:hAnsi="Times New Roman" w:cs="Times New Roman"/>
          <w:sz w:val="24"/>
          <w:szCs w:val="24"/>
        </w:rPr>
        <w:t>смешанные – мальчики и девочки).</w:t>
      </w:r>
    </w:p>
    <w:p w:rsidR="005E0DD4" w:rsidRPr="000D0FC5" w:rsidRDefault="005E0DD4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 Срок освоения программы.</w:t>
      </w:r>
    </w:p>
    <w:p w:rsidR="005E0DD4" w:rsidRPr="000D0FC5" w:rsidRDefault="005E0DD4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Содержание программы осваивается в течении учебного </w:t>
      </w:r>
      <w:r w:rsidR="008C5E81" w:rsidRPr="000D0FC5">
        <w:rPr>
          <w:rFonts w:ascii="Times New Roman" w:hAnsi="Times New Roman" w:cs="Times New Roman"/>
          <w:sz w:val="24"/>
          <w:szCs w:val="24"/>
        </w:rPr>
        <w:t>года (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66133">
        <w:rPr>
          <w:rFonts w:ascii="Times New Roman" w:hAnsi="Times New Roman" w:cs="Times New Roman"/>
          <w:sz w:val="24"/>
          <w:szCs w:val="24"/>
        </w:rPr>
        <w:t xml:space="preserve">- </w:t>
      </w:r>
      <w:r w:rsidR="00AE42BD">
        <w:rPr>
          <w:rFonts w:ascii="Times New Roman" w:hAnsi="Times New Roman" w:cs="Times New Roman"/>
          <w:sz w:val="24"/>
          <w:szCs w:val="24"/>
        </w:rPr>
        <w:t>35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 </w:t>
      </w:r>
      <w:r w:rsidR="00AE42BD">
        <w:rPr>
          <w:rFonts w:ascii="Times New Roman" w:hAnsi="Times New Roman" w:cs="Times New Roman"/>
          <w:sz w:val="24"/>
          <w:szCs w:val="24"/>
        </w:rPr>
        <w:t>недель</w:t>
      </w:r>
      <w:r w:rsidRPr="000D0FC5">
        <w:rPr>
          <w:rFonts w:ascii="Times New Roman" w:hAnsi="Times New Roman" w:cs="Times New Roman"/>
          <w:sz w:val="24"/>
          <w:szCs w:val="24"/>
        </w:rPr>
        <w:t>).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Уровневость программы</w:t>
      </w:r>
    </w:p>
    <w:p w:rsidR="00574AF2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5E0DD4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Стартовый уровень предполагает знакомство с основами спортивных игр, развитие физических способностей, координации, владения телом, формирование интереса к занятиям и здоровому образу жизни.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574AF2" w:rsidRPr="000D0FC5" w:rsidRDefault="008C5E81" w:rsidP="00574AF2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деятельности, обучающихся на занятиях – групповая </w:t>
      </w:r>
      <w:r w:rsidR="0012393A" w:rsidRPr="000D0FC5">
        <w:rPr>
          <w:rFonts w:ascii="Times New Roman" w:hAnsi="Times New Roman" w:cs="Times New Roman"/>
          <w:sz w:val="24"/>
          <w:szCs w:val="24"/>
        </w:rPr>
        <w:t>(командная). Г</w:t>
      </w:r>
      <w:r w:rsidR="00574AF2" w:rsidRPr="000D0FC5">
        <w:rPr>
          <w:rFonts w:ascii="Times New Roman" w:hAnsi="Times New Roman" w:cs="Times New Roman"/>
          <w:sz w:val="24"/>
          <w:szCs w:val="24"/>
        </w:rPr>
        <w:t>руппы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смешанные – мальчики и девочки</w:t>
      </w:r>
      <w:r w:rsidR="00574AF2" w:rsidRPr="000D0FC5">
        <w:rPr>
          <w:rFonts w:ascii="Times New Roman" w:hAnsi="Times New Roman" w:cs="Times New Roman"/>
          <w:sz w:val="24"/>
          <w:szCs w:val="24"/>
        </w:rPr>
        <w:t>.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В работе предполагается и 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 фронтальная деятельность, но в каждой команде есть индивидуальность и поэтому индивидуальный подход имеет место быть.</w:t>
      </w:r>
    </w:p>
    <w:p w:rsidR="009150E2" w:rsidRDefault="009150E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93A" w:rsidRPr="000D0FC5" w:rsidRDefault="00574AF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Виды занятий </w:t>
      </w:r>
    </w:p>
    <w:p w:rsidR="00574AF2" w:rsidRPr="000D0FC5" w:rsidRDefault="00574AF2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Для более успешного освоения программы используются следующие </w:t>
      </w:r>
      <w:r w:rsidR="00CF6710" w:rsidRPr="000D0FC5">
        <w:rPr>
          <w:rFonts w:ascii="Times New Roman" w:hAnsi="Times New Roman" w:cs="Times New Roman"/>
          <w:sz w:val="24"/>
          <w:szCs w:val="24"/>
        </w:rPr>
        <w:t xml:space="preserve">виды и </w:t>
      </w:r>
      <w:r w:rsidRPr="000D0FC5">
        <w:rPr>
          <w:rFonts w:ascii="Times New Roman" w:hAnsi="Times New Roman" w:cs="Times New Roman"/>
          <w:sz w:val="24"/>
          <w:szCs w:val="24"/>
        </w:rPr>
        <w:t>педагогическ</w:t>
      </w:r>
      <w:r w:rsidR="00CF6710" w:rsidRPr="000D0FC5">
        <w:rPr>
          <w:rFonts w:ascii="Times New Roman" w:hAnsi="Times New Roman" w:cs="Times New Roman"/>
          <w:sz w:val="24"/>
          <w:szCs w:val="24"/>
        </w:rPr>
        <w:t>ие методы: словестный,  наглядный</w:t>
      </w:r>
      <w:r w:rsidRPr="000D0FC5">
        <w:rPr>
          <w:rFonts w:ascii="Times New Roman" w:hAnsi="Times New Roman" w:cs="Times New Roman"/>
          <w:sz w:val="24"/>
          <w:szCs w:val="24"/>
        </w:rPr>
        <w:t xml:space="preserve"> (демонстрация упражнения педагогом, старшими учениками, схематичный показ), практический, игровой, соревновательный. Программа предусмат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ривает </w:t>
      </w:r>
      <w:r w:rsidR="008C5E81" w:rsidRPr="000D0FC5">
        <w:rPr>
          <w:rFonts w:ascii="Times New Roman" w:hAnsi="Times New Roman" w:cs="Times New Roman"/>
          <w:sz w:val="24"/>
          <w:szCs w:val="24"/>
        </w:rPr>
        <w:t>беседы,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просмотр и анализ видеоматериалов тренировок и соревнований, проведение товарищеских и контрольных встреч, работу с дополнительными источниками информации (литература, Интернет).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Практические занятия, сдача к</w:t>
      </w:r>
      <w:r w:rsidR="00842F23" w:rsidRPr="000D0FC5">
        <w:rPr>
          <w:rFonts w:ascii="Times New Roman" w:hAnsi="Times New Roman" w:cs="Times New Roman"/>
          <w:sz w:val="24"/>
          <w:szCs w:val="24"/>
        </w:rPr>
        <w:t>онтрольных нормативов, реферат, б</w:t>
      </w:r>
      <w:r w:rsidRPr="000D0FC5">
        <w:rPr>
          <w:rFonts w:ascii="Times New Roman" w:hAnsi="Times New Roman" w:cs="Times New Roman"/>
          <w:sz w:val="24"/>
          <w:szCs w:val="24"/>
        </w:rPr>
        <w:t>еседа, самоанализ.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Цель программы: укрепление здоровья и физическое развитие детей посредством занятий по спортивным играм, а также привлечение обучающихся к систематическим занятиям физической культурой и спортом.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-оздоровление детей, формирование здорового образа жизни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общих координационных и физических способностей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навыков коллективного и группового взаимодействия и общения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Обучающие: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интереса к занятиям физической культурой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знакомство с основами теории и практики в выбранных видах спорта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устойчивого интереса к волейболу и баскетболу, как видам спорта;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выявление детей способных к игровой деятельности</w:t>
      </w:r>
    </w:p>
    <w:p w:rsidR="0012393A" w:rsidRPr="000D0FC5" w:rsidRDefault="00842F23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Воспитательные</w:t>
      </w:r>
      <w:r w:rsidR="0012393A" w:rsidRPr="000D0FC5">
        <w:rPr>
          <w:rFonts w:ascii="Times New Roman" w:hAnsi="Times New Roman" w:cs="Times New Roman"/>
          <w:sz w:val="24"/>
          <w:szCs w:val="24"/>
        </w:rPr>
        <w:t>: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содействие воспитанию волевых качеств, дисциплины, внимательности. высокого уровня социальной активности;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уважительного отношения ко всем участникам образовательного процесса;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навыков и приемов личной гигиены и  самоконтроля.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потребности к здоровому образу жизни.</w:t>
      </w:r>
    </w:p>
    <w:p w:rsidR="005440D0" w:rsidRPr="000D0FC5" w:rsidRDefault="005440D0" w:rsidP="0054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74" w:rsidRPr="006761B5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общеразвивающей программы</w:t>
      </w:r>
    </w:p>
    <w:p w:rsidR="00A55C74" w:rsidRPr="00A55C74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74" w:rsidRPr="001037AC" w:rsidRDefault="00A55C74" w:rsidP="001037A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Учебный (тематический) п</w:t>
      </w:r>
      <w:r w:rsidR="001037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</w:t>
      </w: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276"/>
        <w:gridCol w:w="643"/>
        <w:gridCol w:w="632"/>
        <w:gridCol w:w="720"/>
        <w:gridCol w:w="3675"/>
        <w:gridCol w:w="2410"/>
      </w:tblGrid>
      <w:tr w:rsidR="005440D0" w:rsidRPr="00580158" w:rsidTr="00A55C74">
        <w:trPr>
          <w:trHeight w:val="435"/>
        </w:trPr>
        <w:tc>
          <w:tcPr>
            <w:tcW w:w="1004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3675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410" w:type="dxa"/>
            <w:vMerge w:val="restart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Формы аттестации</w:t>
            </w:r>
          </w:p>
        </w:tc>
      </w:tr>
      <w:tr w:rsidR="005440D0" w:rsidRPr="00580158" w:rsidTr="00A55C74">
        <w:trPr>
          <w:trHeight w:val="525"/>
        </w:trPr>
        <w:tc>
          <w:tcPr>
            <w:tcW w:w="1004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2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Ауди</w:t>
            </w:r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Внеауди</w:t>
            </w:r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3675" w:type="dxa"/>
            <w:vMerge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40D0" w:rsidRPr="00580158" w:rsidTr="00A55C74">
        <w:tc>
          <w:tcPr>
            <w:tcW w:w="1004" w:type="dxa"/>
            <w:shd w:val="clear" w:color="auto" w:fill="auto"/>
          </w:tcPr>
          <w:p w:rsidR="005440D0" w:rsidRPr="00580158" w:rsidRDefault="005440D0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158">
              <w:rPr>
                <w:rFonts w:ascii="Times New Roman" w:hAnsi="Times New Roman" w:cs="Times New Roman"/>
                <w:b/>
                <w:i/>
                <w:u w:val="single"/>
              </w:rPr>
              <w:t>Тема 1</w:t>
            </w:r>
          </w:p>
        </w:tc>
        <w:tc>
          <w:tcPr>
            <w:tcW w:w="1276" w:type="dxa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Pr="00580158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5440D0" w:rsidRPr="00580158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shd w:val="clear" w:color="auto" w:fill="auto"/>
          </w:tcPr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основ спортивных игр. 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спортивных игр.</w:t>
            </w:r>
          </w:p>
          <w:p w:rsidR="005440D0" w:rsidRDefault="00537C02" w:rsidP="00282B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игры  и гигиенических требований к занятиям.</w:t>
            </w:r>
          </w:p>
          <w:p w:rsidR="00537C02" w:rsidRDefault="00537C02" w:rsidP="00282B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и тренировок.</w:t>
            </w:r>
          </w:p>
          <w:p w:rsidR="00537C02" w:rsidRDefault="00537C02" w:rsidP="00282B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соревнований.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 методических указаний.</w:t>
            </w:r>
          </w:p>
        </w:tc>
        <w:tc>
          <w:tcPr>
            <w:tcW w:w="2410" w:type="dxa"/>
          </w:tcPr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Опрос (правила техники безопасности во время занятий);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Тестирование (правила игры и проведения соревнований);</w:t>
            </w:r>
          </w:p>
          <w:p w:rsidR="005440D0" w:rsidRPr="00580158" w:rsidRDefault="005440D0" w:rsidP="005440D0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47E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08E1" w:rsidRPr="00580158" w:rsidTr="00A55C74">
        <w:tc>
          <w:tcPr>
            <w:tcW w:w="1004" w:type="dxa"/>
            <w:shd w:val="clear" w:color="auto" w:fill="auto"/>
          </w:tcPr>
          <w:p w:rsidR="00CB08E1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2</w:t>
            </w:r>
          </w:p>
        </w:tc>
        <w:tc>
          <w:tcPr>
            <w:tcW w:w="1276" w:type="dxa"/>
            <w:shd w:val="clear" w:color="auto" w:fill="auto"/>
          </w:tcPr>
          <w:p w:rsidR="00CB08E1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B08E1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CB08E1" w:rsidRDefault="00CB08E1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CB08E1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остановками, приставными шагами, приседания с резким выпрыгиванием, выпрыгивание на возвышенность.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Броски набивного мяча после подпрыгивания, над собой с последующей ловлей. То же в парах. </w:t>
            </w:r>
          </w:p>
          <w:p w:rsidR="00CB08E1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лучезапястных суставов, голеностопных суставов.  Передачи</w:t>
            </w:r>
            <w:r w:rsidR="00C95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волейбольного, футбольного, баскетбольного мячей.</w:t>
            </w:r>
          </w:p>
        </w:tc>
        <w:tc>
          <w:tcPr>
            <w:tcW w:w="2410" w:type="dxa"/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CB08E1" w:rsidRDefault="00CB08E1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0D0" w:rsidRPr="00580158" w:rsidTr="00A55C74">
        <w:tc>
          <w:tcPr>
            <w:tcW w:w="1004" w:type="dxa"/>
            <w:shd w:val="clear" w:color="auto" w:fill="auto"/>
          </w:tcPr>
          <w:p w:rsidR="005440D0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3</w:t>
            </w:r>
          </w:p>
        </w:tc>
        <w:tc>
          <w:tcPr>
            <w:tcW w:w="1276" w:type="dxa"/>
            <w:shd w:val="clear" w:color="auto" w:fill="auto"/>
          </w:tcPr>
          <w:p w:rsidR="005440D0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5440D0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5440D0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ОФП направлена на укрепление здоровья, повышение функциональных возможностей органов и систем организма.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дистанции,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Челночный бег, бег с изменением направления по сигналу,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Прыжки со скакалкой, через барьеры, в высоту с места и с разбега.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Бег с внешним сопротивлением.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Подтягивания, отжимания, прыжки с отягощениями.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Метания. </w:t>
            </w:r>
          </w:p>
          <w:p w:rsidR="005440D0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нормативов: бег 30 метров, челночный бег, прыжок в длину, прыжок вверх, метание мяча.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5440D0" w:rsidRDefault="005440D0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C74" w:rsidRPr="00580158" w:rsidTr="00A55C74">
        <w:tc>
          <w:tcPr>
            <w:tcW w:w="1004" w:type="dxa"/>
            <w:shd w:val="clear" w:color="auto" w:fill="auto"/>
          </w:tcPr>
          <w:p w:rsidR="00A55C74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4</w:t>
            </w: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Pr="00580158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Всего часов</w:t>
            </w:r>
          </w:p>
        </w:tc>
        <w:tc>
          <w:tcPr>
            <w:tcW w:w="1276" w:type="dxa"/>
            <w:shd w:val="clear" w:color="auto" w:fill="auto"/>
          </w:tcPr>
          <w:p w:rsidR="00A55C74" w:rsidRDefault="00A55C74" w:rsidP="00CB08E1">
            <w:pPr>
              <w:jc w:val="both"/>
              <w:rPr>
                <w:rFonts w:ascii="Times New Roman" w:hAnsi="Times New Roman" w:cs="Times New Roman"/>
              </w:rPr>
            </w:pPr>
            <w:r w:rsidRPr="00A55C74">
              <w:rPr>
                <w:rFonts w:ascii="Times New Roman" w:hAnsi="Times New Roman" w:cs="Times New Roman"/>
              </w:rPr>
              <w:lastRenderedPageBreak/>
              <w:t>Технико-тактическое мастерство</w:t>
            </w: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Pr="00CB08E1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shd w:val="clear" w:color="auto" w:fill="auto"/>
          </w:tcPr>
          <w:p w:rsidR="00A55C74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2" w:type="dxa"/>
            <w:shd w:val="clear" w:color="auto" w:fill="auto"/>
          </w:tcPr>
          <w:p w:rsidR="00A55C74" w:rsidRDefault="00A55C74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55C74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7A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нападения.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Передвижения: в стойке волейболиста, баскетболиста приставной шаг, повороты в движении, прыжки.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мяча: на уровне груди, высокого мяча, низкого мяча.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Передачи: над собой, во встречных колоннах, с перемещением, отбивание мяча, передачи у сетки, через сетку, броски в корзину.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Подачи: в стену, через сетку, в разные стороны площадки,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Нападающие удары: с места, удары кистью на месте, у стены, бросок малого мяча через сетку, удары после подбрасывания.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Игра в атаке, игра в защите.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Техника защиты.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снизу после набрасывания, после ударов, после подачи.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сверху двумя после броска в стену, после набрасывания, после подачи.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Выбор места для подачи, для передачи партнёру, подача на точность по зонам, передачи через сетку на свободное место, на игрока, слабо владеющего мячом.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Общешкольные, районные соревнования.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встречи, турниры.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игр, игры по упрощенным правилам, многократное выполнение технических приёмов. </w:t>
            </w:r>
          </w:p>
          <w:p w:rsidR="00A55C74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2410" w:type="dxa"/>
          </w:tcPr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lastRenderedPageBreak/>
              <w:t>Выполнение нормативов. Показ и демонстрация. Самоанализ дейст</w:t>
            </w:r>
            <w:r>
              <w:rPr>
                <w:rFonts w:ascii="Times New Roman" w:hAnsi="Times New Roman" w:cs="Times New Roman"/>
                <w:color w:val="000000"/>
              </w:rPr>
              <w:t>вий. Ответы на вопросы. Беседа.</w:t>
            </w:r>
          </w:p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 xml:space="preserve">Участие в соревновательной деятельности. </w:t>
            </w:r>
          </w:p>
          <w:p w:rsidR="00A55C74" w:rsidRDefault="00A55C74" w:rsidP="00E17A4C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 xml:space="preserve">Участие в общешкольных, районных соревнованиях, товарищеских </w:t>
            </w:r>
            <w:r w:rsidRPr="00A55C74">
              <w:rPr>
                <w:rFonts w:ascii="Times New Roman" w:hAnsi="Times New Roman" w:cs="Times New Roman"/>
                <w:color w:val="000000"/>
              </w:rPr>
              <w:lastRenderedPageBreak/>
              <w:t>встречах, турнирах и уметь проводить подвижные игры с элементами спортивных игр, игры по упрощенным правилам с многократным вы</w:t>
            </w:r>
            <w:r w:rsidR="00E17A4C">
              <w:rPr>
                <w:rFonts w:ascii="Times New Roman" w:hAnsi="Times New Roman" w:cs="Times New Roman"/>
                <w:color w:val="000000"/>
              </w:rPr>
              <w:t>полнением технических приёмов</w:t>
            </w:r>
          </w:p>
          <w:p w:rsidR="00E17A4C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  <w:p w:rsidR="00E17A4C" w:rsidRPr="00CB08E1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7A4C" w:rsidRDefault="00E17A4C" w:rsidP="00E17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0E" w:rsidRPr="000D0FC5" w:rsidRDefault="005322C2" w:rsidP="001344FF">
      <w:pPr>
        <w:spacing w:after="0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 Обучающиеся успешно освоившие программу принимают участие в сдаче норм ВФСК ГТО. </w:t>
      </w:r>
    </w:p>
    <w:p w:rsidR="00D47E80" w:rsidRPr="006761B5" w:rsidRDefault="00D47E80" w:rsidP="00D47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E17A4C" w:rsidRPr="006761B5">
        <w:rPr>
          <w:rFonts w:ascii="Times New Roman" w:hAnsi="Times New Roman" w:cs="Times New Roman"/>
          <w:b/>
          <w:sz w:val="24"/>
          <w:szCs w:val="24"/>
        </w:rPr>
        <w:t xml:space="preserve">(тематического) 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плана </w:t>
      </w:r>
    </w:p>
    <w:p w:rsidR="00D47E80" w:rsidRPr="006761B5" w:rsidRDefault="002A3330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подготовка – 4 часа</w:t>
      </w:r>
    </w:p>
    <w:p w:rsidR="001037AC" w:rsidRPr="006761B5" w:rsidRDefault="001037AC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51358B" w:rsidRPr="006761B5" w:rsidRDefault="00494423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58B" w:rsidRPr="006761B5">
        <w:rPr>
          <w:rFonts w:ascii="Times New Roman" w:hAnsi="Times New Roman" w:cs="Times New Roman"/>
          <w:sz w:val="24"/>
          <w:szCs w:val="24"/>
        </w:rPr>
        <w:t>ч. История баскетбола и волейбола, возникновение и развитие, техника безопасности, правила игры, площадка, инвентарь, жесты судей, поведение игроков, требования к спортивной одежде. Просмотр видеоматериалов</w:t>
      </w:r>
    </w:p>
    <w:p w:rsidR="0051358B" w:rsidRPr="006761B5" w:rsidRDefault="0051358B" w:rsidP="0051358B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</w:t>
      </w:r>
      <w:r w:rsidRPr="006761B5">
        <w:rPr>
          <w:rFonts w:ascii="Times New Roman" w:hAnsi="Times New Roman"/>
          <w:sz w:val="24"/>
          <w:szCs w:val="24"/>
        </w:rPr>
        <w:t>Правила соревнований по баскетболу жесты судей, поведение игроков. Жеребьёвка перед соревнованиями. Методические указания.</w:t>
      </w:r>
    </w:p>
    <w:p w:rsidR="0051358B" w:rsidRPr="006761B5" w:rsidRDefault="0051358B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гигиена и врачебный контроль. Режим питания, режим дня. Первая помощь при ушибах</w:t>
      </w:r>
    </w:p>
    <w:p w:rsidR="0051358B" w:rsidRPr="006761B5" w:rsidRDefault="00C957CC" w:rsidP="006761B5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Анализ результатов за год. План работы на летние каникулы.</w:t>
      </w:r>
    </w:p>
    <w:p w:rsidR="006761B5" w:rsidRDefault="006761B5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1B5" w:rsidRDefault="006761B5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Специа</w:t>
      </w:r>
      <w:r w:rsidR="002A3330">
        <w:rPr>
          <w:rFonts w:ascii="Times New Roman" w:hAnsi="Times New Roman" w:cs="Times New Roman"/>
          <w:b/>
          <w:sz w:val="24"/>
          <w:szCs w:val="24"/>
        </w:rPr>
        <w:t>льная физическая подготовка – 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>Темы занятий.</w:t>
      </w:r>
    </w:p>
    <w:p w:rsidR="00C957CC" w:rsidRPr="006761B5" w:rsidRDefault="00C957C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Броски набивного мяча после подпрыгивания, над собой с последующей ловлей. То же в парах.</w:t>
      </w:r>
    </w:p>
    <w:p w:rsidR="00C957CC" w:rsidRPr="006761B5" w:rsidRDefault="00C957C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волейбольного, футбольного, баскетбольного, набивного мячей. Передачи на дальность. Броски из-за головы.</w:t>
      </w:r>
    </w:p>
    <w:p w:rsidR="00C957CC" w:rsidRPr="006761B5" w:rsidRDefault="00C957CC" w:rsidP="00C957C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Бег с остановками, приставными шагами, приседания с резким выпрыгиванием, выпрыгивание на возвышенность. Прыжки на одной и обеих ногах.</w:t>
      </w:r>
    </w:p>
    <w:p w:rsidR="00C957CC" w:rsidRPr="006761B5" w:rsidRDefault="00C957CC" w:rsidP="00C957C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Упражнения для развития лучезапястных суставов, голеностопных суставов.  Передачи футбольного, баскетбольного мячей. Передачи на дальность. Броски из-за головы.</w:t>
      </w:r>
    </w:p>
    <w:p w:rsidR="00C957CC" w:rsidRPr="006761B5" w:rsidRDefault="00C957CC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Бег с остановками, приставными шагами, приседания с резким выпрыгиванием, выпрыгивание на возвышенность. Прыжки на одной и обеих ногах. Броски мяча после подпрыгивания, </w:t>
      </w:r>
      <w:r w:rsidR="00494423">
        <w:rPr>
          <w:rFonts w:ascii="Times New Roman" w:hAnsi="Times New Roman" w:cs="Times New Roman"/>
          <w:sz w:val="24"/>
          <w:szCs w:val="24"/>
        </w:rPr>
        <w:t>над собой с последующей ловлей.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Бег с сопротивлением. Выпрыгивания с сопротивлением. Работа с набивными и баскетбольными мячами у стены.</w:t>
      </w:r>
    </w:p>
    <w:p w:rsidR="0080591B" w:rsidRPr="006761B5" w:rsidRDefault="00494423" w:rsidP="006761B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Челночный бег с набивными мячами, выпрыгивания вверх с набивными мячами. Выпрыгивания вверх с касанием стены в наивысшей точке. Передвижения вдоль сетки приставными шагами – блокирование. Тоже самое, но спиной к сетке и блокирование после разворота на 180 градусов</w:t>
      </w: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  <w:r w:rsidR="002A3330">
        <w:rPr>
          <w:rFonts w:ascii="Times New Roman" w:hAnsi="Times New Roman" w:cs="Times New Roman"/>
          <w:b/>
          <w:sz w:val="24"/>
          <w:szCs w:val="24"/>
        </w:rPr>
        <w:t>–</w:t>
      </w:r>
      <w:r w:rsidR="00E874D7">
        <w:rPr>
          <w:rFonts w:ascii="Times New Roman" w:hAnsi="Times New Roman" w:cs="Times New Roman"/>
          <w:b/>
          <w:sz w:val="24"/>
          <w:szCs w:val="24"/>
        </w:rPr>
        <w:t>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E874D7" w:rsidRPr="006761B5" w:rsidRDefault="00D47E80" w:rsidP="00E874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ОФП направлена на укрепление здоровья, повышение функциональных возможно</w:t>
      </w:r>
      <w:r w:rsidR="00E874D7">
        <w:rPr>
          <w:rFonts w:ascii="Times New Roman" w:hAnsi="Times New Roman" w:cs="Times New Roman"/>
          <w:sz w:val="24"/>
          <w:szCs w:val="24"/>
        </w:rPr>
        <w:t>стей органов и систем организма</w:t>
      </w:r>
    </w:p>
    <w:p w:rsidR="0080591B" w:rsidRDefault="00494423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Бег на короткие дистанции, челночный бег, бег с изменением направления по сигналу, прыжки со скакалкой, через барьеры, в высоту с места и с разбега.</w:t>
      </w:r>
    </w:p>
    <w:p w:rsidR="00E874D7" w:rsidRDefault="00E874D7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>Бег по пересечённой местности, метание гранаты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E874D7">
        <w:rPr>
          <w:rFonts w:ascii="Times New Roman" w:hAnsi="Times New Roman" w:cs="Times New Roman"/>
          <w:sz w:val="24"/>
          <w:szCs w:val="24"/>
        </w:rPr>
        <w:t>яча</w:t>
      </w:r>
    </w:p>
    <w:p w:rsidR="00E874D7" w:rsidRDefault="00E874D7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>Подвижные игры с мячом.</w:t>
      </w:r>
      <w:r w:rsidR="00494423">
        <w:rPr>
          <w:rFonts w:ascii="Times New Roman" w:hAnsi="Times New Roman" w:cs="Times New Roman"/>
          <w:sz w:val="24"/>
          <w:szCs w:val="24"/>
        </w:rPr>
        <w:t xml:space="preserve"> </w:t>
      </w:r>
      <w:r w:rsidRPr="00E874D7">
        <w:rPr>
          <w:rFonts w:ascii="Times New Roman" w:hAnsi="Times New Roman" w:cs="Times New Roman"/>
          <w:sz w:val="24"/>
          <w:szCs w:val="24"/>
        </w:rPr>
        <w:t xml:space="preserve">Круговая тренировка. </w:t>
      </w:r>
    </w:p>
    <w:p w:rsidR="00E874D7" w:rsidRPr="006761B5" w:rsidRDefault="00494423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4D7" w:rsidRPr="00E874D7">
        <w:rPr>
          <w:rFonts w:ascii="Times New Roman" w:hAnsi="Times New Roman" w:cs="Times New Roman"/>
          <w:sz w:val="24"/>
          <w:szCs w:val="24"/>
        </w:rPr>
        <w:t>ч. Подвижные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591B" w:rsidRPr="006761B5">
        <w:rPr>
          <w:rFonts w:ascii="Times New Roman" w:hAnsi="Times New Roman" w:cs="Times New Roman"/>
          <w:sz w:val="24"/>
          <w:szCs w:val="24"/>
        </w:rPr>
        <w:t>Игры по упрощённым правилам. На укороченную площадку, на полную площадку.</w:t>
      </w:r>
    </w:p>
    <w:p w:rsidR="0080591B" w:rsidRPr="006761B5" w:rsidRDefault="0080591B" w:rsidP="006761B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Выполнение учебных нормативов: бег 30 метров, челночный бег, прыжок в длину, прыжок вверх, метание мяча.</w:t>
      </w:r>
    </w:p>
    <w:p w:rsidR="0080591B" w:rsidRPr="006761B5" w:rsidRDefault="00D47E80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Тех</w:t>
      </w:r>
      <w:r w:rsidR="002A3330">
        <w:rPr>
          <w:rFonts w:ascii="Times New Roman" w:hAnsi="Times New Roman" w:cs="Times New Roman"/>
          <w:b/>
          <w:sz w:val="24"/>
          <w:szCs w:val="24"/>
        </w:rPr>
        <w:t>нико-тактическое мастерство - 54 часа</w:t>
      </w:r>
    </w:p>
    <w:p w:rsidR="001037AC" w:rsidRPr="006761B5" w:rsidRDefault="001037AC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80591B" w:rsidRPr="006761B5" w:rsidRDefault="0080591B" w:rsidP="000D4971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Передвижения: в стойке, приставной шаг, повороты в движении, прыжки. Приём мяча: на уровне груди, высокого мяча, низкого мяча. Учебная игра.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Приём мяча и передача на уровне груди, высокого мяча, низкого мяча. Ведение. Броски. Учебная игра.</w:t>
      </w:r>
    </w:p>
    <w:p w:rsidR="000D4971" w:rsidRPr="006761B5" w:rsidRDefault="00E84ED4" w:rsidP="00494423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4971" w:rsidRPr="006761B5">
        <w:rPr>
          <w:rFonts w:ascii="Times New Roman" w:hAnsi="Times New Roman" w:cs="Times New Roman"/>
          <w:sz w:val="24"/>
          <w:szCs w:val="24"/>
        </w:rPr>
        <w:t>ч. В</w:t>
      </w:r>
      <w:r w:rsidR="00494423">
        <w:rPr>
          <w:rFonts w:ascii="Times New Roman" w:hAnsi="Times New Roman" w:cs="Times New Roman"/>
          <w:sz w:val="24"/>
          <w:szCs w:val="24"/>
        </w:rPr>
        <w:t>едение мяча, бросок в два шага.</w:t>
      </w:r>
      <w:r w:rsidR="00C53F20">
        <w:rPr>
          <w:rFonts w:ascii="Times New Roman" w:hAnsi="Times New Roman" w:cs="Times New Roman"/>
          <w:sz w:val="24"/>
          <w:szCs w:val="24"/>
        </w:rPr>
        <w:t xml:space="preserve"> </w:t>
      </w:r>
      <w:r w:rsidR="000D4971" w:rsidRPr="006761B5">
        <w:rPr>
          <w:rFonts w:ascii="Times New Roman" w:hAnsi="Times New Roman" w:cs="Times New Roman"/>
          <w:sz w:val="24"/>
          <w:szCs w:val="24"/>
        </w:rPr>
        <w:t>Ведение мяча с сопротивлением. Ведение на скорость. Учебная игра.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E84ED4">
        <w:rPr>
          <w:rFonts w:ascii="Times New Roman" w:hAnsi="Times New Roman" w:cs="Times New Roman"/>
          <w:sz w:val="24"/>
          <w:szCs w:val="24"/>
        </w:rPr>
        <w:t>Ведение мяча в быстром темпе.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Игра в защите.</w:t>
      </w:r>
      <w:r w:rsidR="00494423" w:rsidRPr="00494423">
        <w:t xml:space="preserve"> </w:t>
      </w:r>
      <w:r w:rsidR="00494423" w:rsidRPr="00494423">
        <w:rPr>
          <w:rFonts w:ascii="Times New Roman" w:hAnsi="Times New Roman" w:cs="Times New Roman"/>
          <w:sz w:val="24"/>
          <w:szCs w:val="24"/>
        </w:rPr>
        <w:t>1ч. Штрафные броски, вырывание, выбивание мяча.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9ч. Учебная игра.</w:t>
      </w:r>
    </w:p>
    <w:p w:rsidR="000D4971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3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ч. Игры по упрощенным правилам, многократное выполнение технических приёмов. </w:t>
      </w:r>
    </w:p>
    <w:p w:rsidR="005B2B0C" w:rsidRDefault="000D497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5B2B0C" w:rsidRPr="005B2B0C">
        <w:rPr>
          <w:rFonts w:ascii="Times New Roman" w:hAnsi="Times New Roman" w:cs="Times New Roman"/>
          <w:sz w:val="24"/>
          <w:szCs w:val="24"/>
        </w:rPr>
        <w:t>Отбивания мяча кулаком через сетку. Передачи в прыжке. Подачи и броски мяча на точность.</w:t>
      </w:r>
    </w:p>
    <w:p w:rsidR="000D4971" w:rsidRPr="006761B5" w:rsidRDefault="000D497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Волейбол. удары: с места, удары кистью на месте, у стены, бросок малого мяча через сетку, удары после подбрасывания. Подвижные игры с элементами спортивных игр, игры по упрощенным правилам, многократное выполнение технических приёмов. Броски в корзину в движении и на месте.</w:t>
      </w:r>
    </w:p>
    <w:p w:rsidR="00DA6193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Нападающие удары с места, с переводом мяча через сетку.</w:t>
      </w:r>
    </w:p>
    <w:p w:rsidR="00DA6193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 прыжке. Подачи и броски мяча на точность.</w:t>
      </w:r>
    </w:p>
    <w:p w:rsidR="00E84ED4" w:rsidRDefault="00DA6193" w:rsidP="000D4971">
      <w:pPr>
        <w:spacing w:after="0"/>
        <w:ind w:left="-851" w:firstLine="567"/>
        <w:jc w:val="both"/>
      </w:pPr>
      <w:r w:rsidRPr="006761B5">
        <w:rPr>
          <w:rFonts w:ascii="Times New Roman" w:hAnsi="Times New Roman" w:cs="Times New Roman"/>
          <w:sz w:val="24"/>
          <w:szCs w:val="24"/>
        </w:rPr>
        <w:t>1ч. Действия при приёме мяча.</w:t>
      </w:r>
      <w:r w:rsidR="00E84ED4" w:rsidRPr="00E84ED4">
        <w:t xml:space="preserve"> </w:t>
      </w:r>
    </w:p>
    <w:p w:rsidR="00DA6193" w:rsidRPr="006761B5" w:rsidRDefault="009150E2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4ED4" w:rsidRPr="00E84ED4">
        <w:rPr>
          <w:rFonts w:ascii="Times New Roman" w:hAnsi="Times New Roman" w:cs="Times New Roman"/>
          <w:sz w:val="24"/>
          <w:szCs w:val="24"/>
        </w:rPr>
        <w:t>ч. Нападающие удары: с места, удары кистью на месте, у стены, бросок малого мяча через сетку, удары после подбрасывания. Броски мяча с разных точек и расстояний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Нижняя подача</w:t>
      </w:r>
      <w:r w:rsidR="00494423">
        <w:rPr>
          <w:rFonts w:ascii="Times New Roman" w:hAnsi="Times New Roman" w:cs="Times New Roman"/>
          <w:sz w:val="24"/>
          <w:szCs w:val="24"/>
        </w:rPr>
        <w:t>.</w:t>
      </w:r>
    </w:p>
    <w:p w:rsidR="005B2B0C" w:rsidRPr="00C53F20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lastRenderedPageBreak/>
        <w:t xml:space="preserve">2ч. Приём мяча: сверху двумя, передачи через </w:t>
      </w:r>
      <w:r w:rsidR="005B2B0C" w:rsidRPr="00C53F20">
        <w:rPr>
          <w:rFonts w:ascii="Times New Roman" w:hAnsi="Times New Roman" w:cs="Times New Roman"/>
          <w:sz w:val="24"/>
          <w:szCs w:val="24"/>
        </w:rPr>
        <w:t>сетку, после многократных подач.</w:t>
      </w:r>
      <w:r w:rsidRPr="00C53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B0C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 ч. Имитация блокирования. Одиночное, парное.</w:t>
      </w:r>
    </w:p>
    <w:p w:rsidR="000F224D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</w:t>
      </w:r>
      <w:r w:rsidRPr="00C53F20">
        <w:t xml:space="preserve"> </w:t>
      </w:r>
      <w:r w:rsidRPr="00C53F20">
        <w:rPr>
          <w:rFonts w:ascii="Times New Roman" w:hAnsi="Times New Roman" w:cs="Times New Roman"/>
          <w:sz w:val="24"/>
          <w:szCs w:val="24"/>
        </w:rPr>
        <w:t>Перемещения в разных направлениях с максимальной скоростью, имитация нападения в ходе игры. Учебная игра</w:t>
      </w:r>
    </w:p>
    <w:p w:rsidR="002E7A14" w:rsidRPr="00C53F20" w:rsidRDefault="002E7A14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 Приём снизу двумя руками после набрасывания в шаге (вправо, влево, вперёд). Приём после сигнала по зонам после перемещения.</w:t>
      </w:r>
    </w:p>
    <w:p w:rsidR="002E7A14" w:rsidRPr="00C53F20" w:rsidRDefault="002E7A14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Учебная игра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>ч. Передачи в парах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>ч. Учебная игра. Судейская практика в учебной игре.</w:t>
      </w:r>
    </w:p>
    <w:p w:rsidR="000F224D" w:rsidRPr="00C53F20" w:rsidRDefault="00B90F4F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224D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="002E7A14" w:rsidRPr="00C53F20">
        <w:rPr>
          <w:rFonts w:ascii="Times New Roman" w:hAnsi="Times New Roman" w:cs="Times New Roman"/>
          <w:sz w:val="24"/>
          <w:szCs w:val="24"/>
        </w:rPr>
        <w:t>Отбивание мяча через сетку после собственного набрасывания. Перевод мяча после набрасывания. Удары кулаком, ладонью</w:t>
      </w:r>
    </w:p>
    <w:p w:rsidR="009150E2" w:rsidRPr="009150E2" w:rsidRDefault="00494423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224D" w:rsidRPr="00C53F20">
        <w:rPr>
          <w:rFonts w:ascii="Times New Roman" w:hAnsi="Times New Roman" w:cs="Times New Roman"/>
          <w:sz w:val="24"/>
          <w:szCs w:val="24"/>
        </w:rPr>
        <w:t>ч. Сдача нормативов по ТТМ</w:t>
      </w:r>
    </w:p>
    <w:p w:rsidR="009150E2" w:rsidRPr="00C53F20" w:rsidRDefault="009150E2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0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2F23" w:rsidRPr="006761B5" w:rsidRDefault="00842F23" w:rsidP="001344F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842F23" w:rsidRPr="006761B5" w:rsidRDefault="00842F23" w:rsidP="00842F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результате прохождения программного материала обучающиеся должны: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что физкультура – составная часть общей культуры человека;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характеристику волейбола и баскетбола как видов спорта;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ценности ведения ЗОЖ и занятий спортом.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сведения о строении и функции организма человека;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о влиянии личной и общественной гигиены на организм человека;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о крупнейших соревнованиях по волейболу и баскетболу 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терминологию спортивных игр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правила техники безопасности во время занятий;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вести самоконтроль во время занятий;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различать общую физическую подготовку от специальной;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специальные подготовительные упражнения;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все основные технические приемы игры;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выполнять приемы игры в различных комбинациях;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применять изученные приемы в игровой ситуации;</w:t>
      </w:r>
    </w:p>
    <w:p w:rsidR="00842F23" w:rsidRPr="006761B5" w:rsidRDefault="00842F23" w:rsidP="00842F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преодолевать трудности и усталость.</w:t>
      </w:r>
    </w:p>
    <w:p w:rsidR="00842F23" w:rsidRPr="006761B5" w:rsidRDefault="00842F23" w:rsidP="00842F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Метапредметные и личностные результаты</w:t>
      </w:r>
    </w:p>
    <w:p w:rsidR="00842F23" w:rsidRPr="006761B5" w:rsidRDefault="00842F23" w:rsidP="001344FF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процессе обучения у детей формируются:</w:t>
      </w:r>
    </w:p>
    <w:p w:rsidR="00842F23" w:rsidRPr="006761B5" w:rsidRDefault="00842F23" w:rsidP="001344FF">
      <w:pPr>
        <w:spacing w:after="0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ответственное отношение к режиму учебно-тренировочных занятий;</w:t>
      </w:r>
    </w:p>
    <w:p w:rsidR="00842F23" w:rsidRPr="006761B5" w:rsidRDefault="00842F23" w:rsidP="001344FF">
      <w:pPr>
        <w:spacing w:after="0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умение видеть и исправить ошибки при выполнений упражнений;</w:t>
      </w:r>
    </w:p>
    <w:p w:rsidR="00842F23" w:rsidRPr="006761B5" w:rsidRDefault="00842F23" w:rsidP="001344FF">
      <w:pPr>
        <w:spacing w:after="0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устойчивый интерес к занятиям физической культурой;</w:t>
      </w:r>
    </w:p>
    <w:p w:rsidR="00842F23" w:rsidRPr="006761B5" w:rsidRDefault="00842F23" w:rsidP="007669D2">
      <w:pPr>
        <w:spacing w:after="0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умение корректировать свои действия в зависимости от ситуации на площадке;</w:t>
      </w:r>
    </w:p>
    <w:p w:rsidR="00842F23" w:rsidRPr="006761B5" w:rsidRDefault="007669D2" w:rsidP="00842F23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</w:t>
      </w:r>
      <w:r w:rsidR="00842F23" w:rsidRPr="006761B5">
        <w:rPr>
          <w:rFonts w:ascii="Times New Roman" w:hAnsi="Times New Roman" w:cs="Times New Roman"/>
          <w:b/>
          <w:sz w:val="24"/>
          <w:szCs w:val="24"/>
        </w:rPr>
        <w:t xml:space="preserve">оммуникативные навыки: </w:t>
      </w:r>
    </w:p>
    <w:p w:rsidR="00842F23" w:rsidRPr="006761B5" w:rsidRDefault="00842F23" w:rsidP="007669D2">
      <w:pPr>
        <w:spacing w:after="0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уважительное и доброжелательное отношение к другому человеку, его мнению, способностям. возможностям</w:t>
      </w:r>
    </w:p>
    <w:p w:rsidR="00842F23" w:rsidRPr="006761B5" w:rsidRDefault="00842F23" w:rsidP="007669D2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ценности здорового и безопасного образа жизни;</w:t>
      </w:r>
    </w:p>
    <w:p w:rsidR="001037AC" w:rsidRPr="006761B5" w:rsidRDefault="001037AC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Default="006F2EC9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1B5" w:rsidRDefault="006761B5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23" w:rsidRDefault="00494423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23" w:rsidRDefault="00494423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23" w:rsidRDefault="00494423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1B5" w:rsidRDefault="006761B5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1037AC" w:rsidRDefault="006F2EC9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AC" w:rsidRPr="001037AC" w:rsidRDefault="001037AC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Организационно-педагогические условия</w:t>
      </w:r>
    </w:p>
    <w:p w:rsidR="002D05A3" w:rsidRPr="006761B5" w:rsidRDefault="002D05A3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30F" w:rsidRPr="006761B5" w:rsidRDefault="0084430F" w:rsidP="008443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центр–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места занятий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волейбольный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баскетбольный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Скакалки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Сетка волейбольная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Гимнастическая скамейка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Малый мяч для метания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 гимнастический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Макет площадки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Лаборантская комната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Спортивный зал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Баскетбольные щиты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84430F" w:rsidRPr="006761B5" w:rsidRDefault="0084430F" w:rsidP="006F2EC9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255"/>
        <w:gridCol w:w="1021"/>
      </w:tblGrid>
      <w:tr w:rsidR="0084430F" w:rsidRPr="006761B5" w:rsidTr="006761B5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Видео материалы соревнований по баскетболу и волейболу из интернет источников.</w:t>
            </w:r>
          </w:p>
          <w:p w:rsidR="0084430F" w:rsidRPr="006761B5" w:rsidRDefault="0084430F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Фотоматериалы с соревнований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  <w:shd w:val="clear" w:color="auto" w:fill="auto"/>
          </w:tcPr>
          <w:p w:rsid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волейбола Свердловской области 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6F2EC9" w:rsidRPr="006761B5" w:rsidRDefault="00F64A84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Volley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ural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баскетбола Свердловской области Email: </w:t>
            </w:r>
            <w:hyperlink r:id="rId8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info@fbso66.ru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282BD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министерства спорта Свердловской области email: </w:t>
            </w:r>
            <w:hyperlink r:id="rId9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minsportso@egov66.ru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282BD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2BD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282BD9" w:rsidRDefault="00282BD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5" w:type="dxa"/>
            <w:shd w:val="clear" w:color="auto" w:fill="auto"/>
          </w:tcPr>
          <w:p w:rsidR="00282BD9" w:rsidRPr="006761B5" w:rsidRDefault="00282BD9" w:rsidP="006F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РЭШ</w:t>
            </w:r>
          </w:p>
        </w:tc>
        <w:tc>
          <w:tcPr>
            <w:tcW w:w="1021" w:type="dxa"/>
            <w:shd w:val="clear" w:color="auto" w:fill="auto"/>
          </w:tcPr>
          <w:p w:rsidR="00282BD9" w:rsidRDefault="00282BD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A3" w:rsidRPr="006761B5" w:rsidRDefault="002D05A3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1B5" w:rsidRDefault="006761B5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9FF" w:rsidRPr="006761B5" w:rsidRDefault="003939FF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BE1" w:rsidRPr="006761B5" w:rsidRDefault="00C45BE1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4FF" w:rsidRPr="006761B5" w:rsidRDefault="001344FF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1344FF" w:rsidRPr="006761B5" w:rsidTr="008C5E81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 Общие сведения</w:t>
            </w:r>
          </w:p>
        </w:tc>
      </w:tr>
      <w:tr w:rsidR="001344FF" w:rsidRPr="006761B5" w:rsidTr="008C5E81">
        <w:trPr>
          <w:trHeight w:val="314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п.г.т. Арти 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Федяков Андрей Анатольевич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Артинского городского округа «Артинская средняя общеобразовательная школа №6»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427114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1344FF" w:rsidRPr="006761B5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  <w:p w:rsidR="00F961E5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Образование высшее </w:t>
            </w:r>
          </w:p>
          <w:p w:rsidR="001344FF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университет», 2005г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282BD9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66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4FF" w:rsidRPr="006761B5" w:rsidTr="008C5E81">
        <w:trPr>
          <w:trHeight w:val="471"/>
        </w:trPr>
        <w:tc>
          <w:tcPr>
            <w:tcW w:w="5318" w:type="dxa"/>
            <w:shd w:val="clear" w:color="auto" w:fill="FFFFFF"/>
          </w:tcPr>
          <w:p w:rsidR="001344FF" w:rsidRPr="006761B5" w:rsidRDefault="00F961E5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fedyakovArti@yandex.ru</w:t>
            </w:r>
          </w:p>
        </w:tc>
      </w:tr>
      <w:tr w:rsidR="001344FF" w:rsidRPr="006761B5" w:rsidTr="008C5E81">
        <w:trPr>
          <w:trHeight w:val="456"/>
        </w:trPr>
        <w:tc>
          <w:tcPr>
            <w:tcW w:w="5318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Адрес личног</w:t>
            </w:r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о интернет-ресурса в Интернете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Multiurok.ru</w:t>
            </w:r>
            <w:r w:rsidRPr="006761B5">
              <w:rPr>
                <w:rFonts w:ascii="Times New Roman" w:hAnsi="Times New Roman"/>
                <w:sz w:val="24"/>
                <w:szCs w:val="24"/>
              </w:rPr>
              <w:t>/</w:t>
            </w: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id72808665</w:t>
            </w:r>
          </w:p>
        </w:tc>
      </w:tr>
    </w:tbl>
    <w:p w:rsidR="007669D2" w:rsidRPr="006761B5" w:rsidRDefault="007669D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30F" w:rsidRPr="0084430F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</w:t>
      </w: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</w:t>
            </w:r>
          </w:p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чество</w:t>
            </w:r>
          </w:p>
        </w:tc>
      </w:tr>
      <w:tr w:rsidR="0084430F" w:rsidRPr="0084430F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Библиотечный фонд (книгопечатная продукция)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волейболу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баскетболу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спортивные и подвижные игры. М., «ФиС», 1984г.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Волейбол в школе. М., «Просвещение»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-Клещев Ю.Н. Волейбол. М., «ФиС» 1983г.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-Ковалько В.И. Здоровьесберегающие технологии. М., «Вако» 2004.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-Левченко А.Н. Игры, которых не было. М., «Педагогическое сообщество России»,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В.И. Программа по физическому воспитанию учащихся 1-11 классов с направленным развитием двигательных способностей. М., «Просвещение», 2014г.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Слупский Л.П. Игра связующего. М., «ФиЗ»,1984.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Фурманов Г.А. Игра в мини-волейбол. М., «Советский спорт».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Журнал «Физкультура в школе», дидактический материал по волейболу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журналов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Инструкции по правилам поведения в спортивном зале.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</w:tbl>
    <w:p w:rsidR="0084430F" w:rsidRPr="0084430F" w:rsidRDefault="0084430F" w:rsidP="0084430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30F" w:rsidRPr="0084430F" w:rsidRDefault="0084430F" w:rsidP="0084430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30F" w:rsidRDefault="0084430F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3F20" w:rsidRDefault="00C53F20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0E2" w:rsidRDefault="009150E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0E2" w:rsidRDefault="009150E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39FF" w:rsidRDefault="003939FF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0E2" w:rsidRDefault="009150E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3F20" w:rsidRPr="006761B5" w:rsidRDefault="00C53F20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1E5" w:rsidRPr="006761B5" w:rsidRDefault="006F2EC9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Педагогический инструментарий</w:t>
      </w:r>
    </w:p>
    <w:p w:rsidR="00F961E5" w:rsidRPr="006761B5" w:rsidRDefault="000C4F92" w:rsidP="00F9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следующие технологии: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 – коммуникационная технология(широкое использование ИКТ открывает для учителя новые возможности в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тренировок,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Проектная технология (обучающиеся принимают участие в проектной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Предоставляют проекты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исследовательские работы).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Здоровьесберегающие технологии (соблюдение санитарно</w:t>
      </w:r>
      <w:r w:rsidR="002D05A3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гигиенических требований, правил техники безопасности;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плотность занятия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(время, затраченное школьниками на учебную работу) должно составлять не менее 60 % и не более 75-80 %</w:t>
      </w:r>
      <w:r w:rsidR="0084430F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;четкая организация учебного труда; строгая дозировка учебной нагрузки; 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мастерских (творчество детей проявляется через изготовление определённого продукта: ручная работа, мыслительная и т.д.).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интегрированного обучения(способствует повышению мотивации учения, формированию познавательного интереса учащихся, через другие образовательные области).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технологии (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тренировочный процесс,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классно-урочная система)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1E5" w:rsidRPr="006761B5" w:rsidRDefault="000C4F92" w:rsidP="000C4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наглядные пособия, дидактические материалы (работа по карточкам)</w:t>
      </w:r>
    </w:p>
    <w:p w:rsidR="0058457F" w:rsidRPr="006761B5" w:rsidRDefault="0058457F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84430F" w:rsidRPr="006761B5">
        <w:rPr>
          <w:rFonts w:ascii="Times New Roman" w:hAnsi="Times New Roman" w:cs="Times New Roman"/>
          <w:b/>
          <w:sz w:val="24"/>
          <w:szCs w:val="24"/>
        </w:rPr>
        <w:t>, контроля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 xml:space="preserve"> и оценочные материалы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- устный опрос, тесты на знание специальных действий волейболиста, гигиены, закаливания, режима тренировочных занятий и отдыха, питания, самоконтроля, </w:t>
      </w:r>
      <w:r w:rsidR="00AE0F0A" w:rsidRPr="006761B5">
        <w:rPr>
          <w:rFonts w:ascii="Times New Roman" w:hAnsi="Times New Roman" w:cs="Times New Roman"/>
          <w:sz w:val="24"/>
          <w:szCs w:val="24"/>
        </w:rPr>
        <w:t>оказания первой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помощи при </w:t>
      </w:r>
      <w:r w:rsidR="00AE0F0A" w:rsidRPr="006761B5">
        <w:rPr>
          <w:rFonts w:ascii="Times New Roman" w:hAnsi="Times New Roman" w:cs="Times New Roman"/>
          <w:sz w:val="24"/>
          <w:szCs w:val="24"/>
        </w:rPr>
        <w:t>травмах,</w:t>
      </w:r>
      <w:r w:rsidRPr="006761B5">
        <w:rPr>
          <w:rFonts w:ascii="Times New Roman" w:hAnsi="Times New Roman" w:cs="Times New Roman"/>
          <w:sz w:val="24"/>
          <w:szCs w:val="24"/>
        </w:rPr>
        <w:t xml:space="preserve"> защита рефератов и исследовательских работ;</w:t>
      </w:r>
    </w:p>
    <w:p w:rsidR="000C4F92" w:rsidRPr="006761B5" w:rsidRDefault="0058457F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</w:t>
      </w:r>
      <w:r w:rsidRPr="006761B5">
        <w:rPr>
          <w:rFonts w:ascii="Times New Roman" w:hAnsi="Times New Roman" w:cs="Times New Roman"/>
          <w:b/>
          <w:sz w:val="24"/>
          <w:szCs w:val="24"/>
        </w:rPr>
        <w:t>практическое-</w:t>
      </w:r>
      <w:r w:rsidR="000C4F92" w:rsidRPr="006761B5">
        <w:rPr>
          <w:rFonts w:ascii="Times New Roman" w:hAnsi="Times New Roman" w:cs="Times New Roman"/>
          <w:sz w:val="24"/>
          <w:szCs w:val="24"/>
        </w:rPr>
        <w:t xml:space="preserve"> П</w:t>
      </w:r>
      <w:r w:rsidRPr="006761B5">
        <w:rPr>
          <w:rFonts w:ascii="Times New Roman" w:hAnsi="Times New Roman" w:cs="Times New Roman"/>
          <w:sz w:val="24"/>
          <w:szCs w:val="24"/>
        </w:rPr>
        <w:t>рактическое выполнение контрольных упражнений, технических и та</w:t>
      </w:r>
      <w:r w:rsidR="000C4F92" w:rsidRPr="006761B5">
        <w:rPr>
          <w:rFonts w:ascii="Times New Roman" w:hAnsi="Times New Roman" w:cs="Times New Roman"/>
          <w:sz w:val="24"/>
          <w:szCs w:val="24"/>
        </w:rPr>
        <w:t>ктических действий волейболиста (выполняется в виде сдачи нормативов на открытых и закрытых спортивных площадках).</w:t>
      </w:r>
    </w:p>
    <w:p w:rsidR="007874FB" w:rsidRPr="006761B5" w:rsidRDefault="000C4F9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Контрольные игры и соревнования</w:t>
      </w:r>
      <w:r w:rsidR="00A019B3" w:rsidRPr="006761B5">
        <w:rPr>
          <w:rFonts w:ascii="Times New Roman" w:hAnsi="Times New Roman" w:cs="Times New Roman"/>
          <w:sz w:val="24"/>
          <w:szCs w:val="24"/>
        </w:rPr>
        <w:t xml:space="preserve"> между классами и сборными группами из числа обучающихся (проводятся в виде соревнований).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Рефераты, презентации</w:t>
      </w:r>
      <w:r w:rsidRPr="006761B5">
        <w:rPr>
          <w:rFonts w:ascii="Times New Roman" w:hAnsi="Times New Roman" w:cs="Times New Roman"/>
          <w:sz w:val="24"/>
          <w:szCs w:val="24"/>
        </w:rPr>
        <w:t>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здоровый образ жизни;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история возникновения баскетбола, волейбола;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тренировки по спортивным играм.</w:t>
      </w:r>
    </w:p>
    <w:p w:rsidR="003873DD" w:rsidRPr="006761B5" w:rsidRDefault="00805B4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режим </w:t>
      </w:r>
      <w:r w:rsidR="00AE0F0A" w:rsidRPr="006761B5">
        <w:rPr>
          <w:rFonts w:ascii="Times New Roman" w:hAnsi="Times New Roman" w:cs="Times New Roman"/>
          <w:sz w:val="24"/>
          <w:szCs w:val="24"/>
        </w:rPr>
        <w:t>дня и</w:t>
      </w:r>
      <w:r w:rsidRPr="006761B5">
        <w:rPr>
          <w:rFonts w:ascii="Times New Roman" w:hAnsi="Times New Roman" w:cs="Times New Roman"/>
          <w:sz w:val="24"/>
          <w:szCs w:val="24"/>
        </w:rPr>
        <w:t xml:space="preserve"> гигиена тела.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Требования к рефератам и презентациям </w:t>
      </w:r>
      <w:r w:rsidR="00AE0F0A" w:rsidRPr="006761B5">
        <w:rPr>
          <w:rFonts w:ascii="Times New Roman" w:hAnsi="Times New Roman" w:cs="Times New Roman"/>
          <w:sz w:val="24"/>
          <w:szCs w:val="24"/>
        </w:rPr>
        <w:t>(определение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цели и задачи, раскрытие темы, рассказ или показ аудитории, формат свободный).</w:t>
      </w:r>
    </w:p>
    <w:p w:rsidR="009F0374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6761B5">
        <w:rPr>
          <w:rFonts w:ascii="Times New Roman" w:hAnsi="Times New Roman" w:cs="Times New Roman"/>
          <w:sz w:val="24"/>
          <w:szCs w:val="24"/>
        </w:rPr>
        <w:t xml:space="preserve">(в процессе занятия и соревнования визуальное наблюдение за действиями </w:t>
      </w:r>
      <w:r w:rsidR="00AE0F0A" w:rsidRPr="006761B5">
        <w:rPr>
          <w:rFonts w:ascii="Times New Roman" w:hAnsi="Times New Roman" w:cs="Times New Roman"/>
          <w:sz w:val="24"/>
          <w:szCs w:val="24"/>
        </w:rPr>
        <w:t>детей с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последующим анализом).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Контроль за правильностью выполнения</w:t>
      </w:r>
      <w:r w:rsidRPr="006761B5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</w:t>
      </w:r>
      <w:r w:rsidR="007669D2" w:rsidRPr="006761B5">
        <w:rPr>
          <w:rFonts w:ascii="Times New Roman" w:hAnsi="Times New Roman" w:cs="Times New Roman"/>
          <w:sz w:val="24"/>
          <w:szCs w:val="24"/>
        </w:rPr>
        <w:t>.</w:t>
      </w:r>
    </w:p>
    <w:p w:rsidR="007669D2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AE0F0A" w:rsidRPr="006761B5">
        <w:rPr>
          <w:rFonts w:ascii="Times New Roman" w:hAnsi="Times New Roman" w:cs="Times New Roman"/>
          <w:sz w:val="24"/>
          <w:szCs w:val="24"/>
        </w:rPr>
        <w:t>(фронтальный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 индивидуальный опрос о правилах игры, действиях в защите и нападении, правильности выполнения технического приёма и т.д.)</w:t>
      </w:r>
    </w:p>
    <w:p w:rsidR="00A019B3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="00AE0F0A" w:rsidRPr="006761B5">
        <w:rPr>
          <w:rFonts w:ascii="Times New Roman" w:hAnsi="Times New Roman" w:cs="Times New Roman"/>
          <w:sz w:val="24"/>
          <w:szCs w:val="24"/>
        </w:rPr>
        <w:t>(практическое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выполнение технических приёмов в спортивных играх).</w:t>
      </w: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E2" w:rsidRDefault="009150E2" w:rsidP="00915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E2" w:rsidRPr="009F0374" w:rsidRDefault="009150E2" w:rsidP="009150E2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нормативы по ОФП</w:t>
      </w:r>
    </w:p>
    <w:tbl>
      <w:tblPr>
        <w:tblW w:w="10773" w:type="dxa"/>
        <w:tblCellSpacing w:w="15" w:type="dxa"/>
        <w:tblInd w:w="-97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073"/>
        <w:gridCol w:w="1077"/>
        <w:gridCol w:w="1299"/>
        <w:gridCol w:w="1106"/>
        <w:gridCol w:w="1376"/>
        <w:gridCol w:w="705"/>
      </w:tblGrid>
      <w:tr w:rsidR="009150E2" w:rsidRPr="00805B42" w:rsidTr="00AE42BD">
        <w:trPr>
          <w:tblCellSpacing w:w="15" w:type="dxa"/>
        </w:trPr>
        <w:tc>
          <w:tcPr>
            <w:tcW w:w="42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Контрольные упражнения</w:t>
            </w:r>
          </w:p>
        </w:tc>
        <w:tc>
          <w:tcPr>
            <w:tcW w:w="6452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Учебные нормативы по физкультуре в 4 классах</w:t>
            </w:r>
          </w:p>
        </w:tc>
      </w:tr>
      <w:tr w:rsidR="009150E2" w:rsidRPr="00805B42" w:rsidTr="00AE42BD">
        <w:trPr>
          <w:trHeight w:val="504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 Мальчики</w:t>
            </w:r>
          </w:p>
        </w:tc>
        <w:tc>
          <w:tcPr>
            <w:tcW w:w="291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     Девочки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    30 м с высокого старта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Челночный бег 3х10 м (сек)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8,7-9,8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9,2-10,3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10,4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5,01-8,00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5,31-8,30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8,31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Подтягивания   (кол-во раз)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6-4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17-9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Пресс   за   30 сек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Метание мяча с места 150 г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Приседания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Шестиминутный   бег   (м)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950-1050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750-950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1050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Скакалка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11-6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Default="009150E2" w:rsidP="009150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7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433"/>
        <w:gridCol w:w="1433"/>
        <w:gridCol w:w="1336"/>
      </w:tblGrid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Учебный материал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«5»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«4»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Оценка«3»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Прямая подача мяча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Перевод  мяча через сетку после приёма(из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мяча через сетку в прыжке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Нападающий удар из зоны 2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набивного мяча на дальность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Верхний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Нижний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б\б мяча в корзину с линии штрафных бросков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м\мяча на точность с расстояния 5-6 метров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Ведение-бросок с места с забрасыванием в корзину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в корзину с места после ловли(из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Pr="007669D2" w:rsidRDefault="009150E2" w:rsidP="00915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тесты по</w:t>
      </w: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>СФП .</w:t>
      </w:r>
    </w:p>
    <w:p w:rsidR="009150E2" w:rsidRDefault="009150E2" w:rsidP="00915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0E2" w:rsidRDefault="009150E2" w:rsidP="00915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0D4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EC9" w:rsidRDefault="006F2EC9" w:rsidP="006F2EC9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учителя: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волейболу для ДЮСШ. М. «Советский спорт», 2007г.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баскетболу для ДЮСШ. М. «Советский спорт», 2007г.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спортивные и подвижные игры. М., «ФиС», 1984г.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обучающихся: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D0FC5" w:rsidRPr="006761B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М. Я. Виленский, В. И. Лях. Учебник  «Физическая культура  5-9 класс. «Просвещение 2014»</w:t>
      </w:r>
    </w:p>
    <w:p w:rsidR="000D0FC5" w:rsidRPr="006761B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М. Я. Виленский, В. И. Лях. Учебник  «Физическая культура  10-11 класс. «Просвещение 2014»</w:t>
      </w:r>
    </w:p>
    <w:sectPr w:rsidR="000D0FC5" w:rsidRPr="006761B5" w:rsidSect="001344FF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63224"/>
    <w:multiLevelType w:val="hybridMultilevel"/>
    <w:tmpl w:val="92DC65D6"/>
    <w:lvl w:ilvl="0" w:tplc="B608CE5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7A046C"/>
    <w:rsid w:val="000545F5"/>
    <w:rsid w:val="000768C9"/>
    <w:rsid w:val="00081876"/>
    <w:rsid w:val="00090BDA"/>
    <w:rsid w:val="000A5BE1"/>
    <w:rsid w:val="000C4F92"/>
    <w:rsid w:val="000C783A"/>
    <w:rsid w:val="000D04EB"/>
    <w:rsid w:val="000D0FC5"/>
    <w:rsid w:val="000D248D"/>
    <w:rsid w:val="000D428D"/>
    <w:rsid w:val="000D4971"/>
    <w:rsid w:val="000F1033"/>
    <w:rsid w:val="000F224D"/>
    <w:rsid w:val="001037AC"/>
    <w:rsid w:val="001076A2"/>
    <w:rsid w:val="0012393A"/>
    <w:rsid w:val="00126E82"/>
    <w:rsid w:val="001344FF"/>
    <w:rsid w:val="00137C99"/>
    <w:rsid w:val="001868F6"/>
    <w:rsid w:val="001A3D27"/>
    <w:rsid w:val="001B7EF2"/>
    <w:rsid w:val="001C3C4C"/>
    <w:rsid w:val="001C6CE4"/>
    <w:rsid w:val="001D1A9C"/>
    <w:rsid w:val="00254087"/>
    <w:rsid w:val="00282BD9"/>
    <w:rsid w:val="002834DC"/>
    <w:rsid w:val="00291F76"/>
    <w:rsid w:val="002A3330"/>
    <w:rsid w:val="002B1B4A"/>
    <w:rsid w:val="002B7363"/>
    <w:rsid w:val="002D05A3"/>
    <w:rsid w:val="002D32C4"/>
    <w:rsid w:val="002E7A14"/>
    <w:rsid w:val="00301286"/>
    <w:rsid w:val="0031499B"/>
    <w:rsid w:val="003174A6"/>
    <w:rsid w:val="00361BE4"/>
    <w:rsid w:val="003873DD"/>
    <w:rsid w:val="003939FF"/>
    <w:rsid w:val="003B0734"/>
    <w:rsid w:val="003B319A"/>
    <w:rsid w:val="003C32F5"/>
    <w:rsid w:val="003D2252"/>
    <w:rsid w:val="003D48BA"/>
    <w:rsid w:val="003D5915"/>
    <w:rsid w:val="00401DDF"/>
    <w:rsid w:val="00427114"/>
    <w:rsid w:val="004301DE"/>
    <w:rsid w:val="00437155"/>
    <w:rsid w:val="00437651"/>
    <w:rsid w:val="00453EEB"/>
    <w:rsid w:val="004550F0"/>
    <w:rsid w:val="00470ACA"/>
    <w:rsid w:val="004902F5"/>
    <w:rsid w:val="004924B9"/>
    <w:rsid w:val="00494423"/>
    <w:rsid w:val="004E188C"/>
    <w:rsid w:val="004F1788"/>
    <w:rsid w:val="00504310"/>
    <w:rsid w:val="0051358B"/>
    <w:rsid w:val="00524E4C"/>
    <w:rsid w:val="005322C2"/>
    <w:rsid w:val="00532B67"/>
    <w:rsid w:val="00535A15"/>
    <w:rsid w:val="00537C02"/>
    <w:rsid w:val="005440D0"/>
    <w:rsid w:val="00550F0F"/>
    <w:rsid w:val="00555B79"/>
    <w:rsid w:val="00574AF2"/>
    <w:rsid w:val="00575AB5"/>
    <w:rsid w:val="0058457F"/>
    <w:rsid w:val="00593E9C"/>
    <w:rsid w:val="005B2B0C"/>
    <w:rsid w:val="005B59FD"/>
    <w:rsid w:val="005C2F24"/>
    <w:rsid w:val="005E0DD4"/>
    <w:rsid w:val="00602F73"/>
    <w:rsid w:val="00616603"/>
    <w:rsid w:val="00622A7B"/>
    <w:rsid w:val="0062552E"/>
    <w:rsid w:val="006572E2"/>
    <w:rsid w:val="006656E4"/>
    <w:rsid w:val="00666027"/>
    <w:rsid w:val="00666133"/>
    <w:rsid w:val="006761B5"/>
    <w:rsid w:val="00676923"/>
    <w:rsid w:val="006813EF"/>
    <w:rsid w:val="0069784C"/>
    <w:rsid w:val="006A106B"/>
    <w:rsid w:val="006D0115"/>
    <w:rsid w:val="006D4F14"/>
    <w:rsid w:val="006F2EC9"/>
    <w:rsid w:val="00702533"/>
    <w:rsid w:val="007154FA"/>
    <w:rsid w:val="00726478"/>
    <w:rsid w:val="007419CC"/>
    <w:rsid w:val="00746960"/>
    <w:rsid w:val="00765788"/>
    <w:rsid w:val="007669D2"/>
    <w:rsid w:val="00770CEA"/>
    <w:rsid w:val="00776B87"/>
    <w:rsid w:val="0078292B"/>
    <w:rsid w:val="007874FB"/>
    <w:rsid w:val="007947B4"/>
    <w:rsid w:val="007A046C"/>
    <w:rsid w:val="007A22BD"/>
    <w:rsid w:val="007D280D"/>
    <w:rsid w:val="007D38E7"/>
    <w:rsid w:val="00801E5E"/>
    <w:rsid w:val="0080591B"/>
    <w:rsid w:val="00805B42"/>
    <w:rsid w:val="00842F23"/>
    <w:rsid w:val="0084430F"/>
    <w:rsid w:val="00845AA7"/>
    <w:rsid w:val="008821C2"/>
    <w:rsid w:val="0088550B"/>
    <w:rsid w:val="008C1861"/>
    <w:rsid w:val="008C5E81"/>
    <w:rsid w:val="00905FDF"/>
    <w:rsid w:val="009150E2"/>
    <w:rsid w:val="009540F9"/>
    <w:rsid w:val="00956C07"/>
    <w:rsid w:val="00970998"/>
    <w:rsid w:val="009713F3"/>
    <w:rsid w:val="00995E0B"/>
    <w:rsid w:val="009B3AAF"/>
    <w:rsid w:val="009D09E3"/>
    <w:rsid w:val="009D4BB6"/>
    <w:rsid w:val="009F0374"/>
    <w:rsid w:val="00A019B3"/>
    <w:rsid w:val="00A366F5"/>
    <w:rsid w:val="00A55C74"/>
    <w:rsid w:val="00A70474"/>
    <w:rsid w:val="00A8586F"/>
    <w:rsid w:val="00A9754C"/>
    <w:rsid w:val="00AD7F47"/>
    <w:rsid w:val="00AE0F0A"/>
    <w:rsid w:val="00AE42BD"/>
    <w:rsid w:val="00B143FA"/>
    <w:rsid w:val="00B55B62"/>
    <w:rsid w:val="00B63324"/>
    <w:rsid w:val="00B66932"/>
    <w:rsid w:val="00B90F4F"/>
    <w:rsid w:val="00B916E2"/>
    <w:rsid w:val="00BF3A6F"/>
    <w:rsid w:val="00C144AD"/>
    <w:rsid w:val="00C43CCF"/>
    <w:rsid w:val="00C45BE1"/>
    <w:rsid w:val="00C51B0E"/>
    <w:rsid w:val="00C53F20"/>
    <w:rsid w:val="00C6078C"/>
    <w:rsid w:val="00C64D5C"/>
    <w:rsid w:val="00C64F6F"/>
    <w:rsid w:val="00C756B2"/>
    <w:rsid w:val="00C86E0F"/>
    <w:rsid w:val="00C957CC"/>
    <w:rsid w:val="00CB08E1"/>
    <w:rsid w:val="00CB1328"/>
    <w:rsid w:val="00CB5D70"/>
    <w:rsid w:val="00CF5F9B"/>
    <w:rsid w:val="00CF6710"/>
    <w:rsid w:val="00D16F3B"/>
    <w:rsid w:val="00D24274"/>
    <w:rsid w:val="00D32DA6"/>
    <w:rsid w:val="00D47E80"/>
    <w:rsid w:val="00D74889"/>
    <w:rsid w:val="00DA6193"/>
    <w:rsid w:val="00DC544C"/>
    <w:rsid w:val="00DF3E31"/>
    <w:rsid w:val="00E15BE6"/>
    <w:rsid w:val="00E17A4C"/>
    <w:rsid w:val="00E21B24"/>
    <w:rsid w:val="00E27717"/>
    <w:rsid w:val="00E37066"/>
    <w:rsid w:val="00E44175"/>
    <w:rsid w:val="00E57BD5"/>
    <w:rsid w:val="00E60A03"/>
    <w:rsid w:val="00E84ED4"/>
    <w:rsid w:val="00E874D7"/>
    <w:rsid w:val="00F323EF"/>
    <w:rsid w:val="00F354F5"/>
    <w:rsid w:val="00F40ADB"/>
    <w:rsid w:val="00F46D06"/>
    <w:rsid w:val="00F61915"/>
    <w:rsid w:val="00F64A84"/>
    <w:rsid w:val="00F961E5"/>
    <w:rsid w:val="00FC32C9"/>
    <w:rsid w:val="00FD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212D4-2087-4660-B74D-C5E86D8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CC"/>
  </w:style>
  <w:style w:type="paragraph" w:styleId="1">
    <w:name w:val="heading 1"/>
    <w:basedOn w:val="a"/>
    <w:next w:val="a"/>
    <w:link w:val="10"/>
    <w:uiPriority w:val="9"/>
    <w:qFormat/>
    <w:rsid w:val="00A5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1B0E"/>
    <w:rPr>
      <w:color w:val="0563C1" w:themeColor="hyperlink"/>
      <w:u w:val="single"/>
    </w:rPr>
  </w:style>
  <w:style w:type="paragraph" w:styleId="a8">
    <w:name w:val="No Spacing"/>
    <w:uiPriority w:val="1"/>
    <w:qFormat/>
    <w:rsid w:val="00A55C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bso6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ley-ur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sports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ED47-8A94-4741-ADF4-C89BD5D0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DEXP</cp:lastModifiedBy>
  <cp:revision>80</cp:revision>
  <cp:lastPrinted>2022-09-26T08:32:00Z</cp:lastPrinted>
  <dcterms:created xsi:type="dcterms:W3CDTF">2015-10-11T07:58:00Z</dcterms:created>
  <dcterms:modified xsi:type="dcterms:W3CDTF">2022-09-26T08:37:00Z</dcterms:modified>
</cp:coreProperties>
</file>