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101" w:rsidRDefault="00D44101" w:rsidP="00573240">
      <w:pPr>
        <w:spacing w:after="0" w:line="240" w:lineRule="auto"/>
        <w:ind w:left="-142"/>
        <w:jc w:val="both"/>
        <w:rPr>
          <w:rFonts w:ascii="Times New Roman" w:hAnsi="Times New Roman"/>
          <w:i/>
          <w:sz w:val="28"/>
          <w:u w:val="single"/>
        </w:rPr>
      </w:pPr>
    </w:p>
    <w:p w:rsidR="003D6A71" w:rsidRPr="00B31C5E" w:rsidRDefault="003D6A71" w:rsidP="003D6A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1C5E">
        <w:rPr>
          <w:rFonts w:ascii="Times New Roman" w:hAnsi="Times New Roman"/>
          <w:sz w:val="26"/>
          <w:szCs w:val="26"/>
        </w:rPr>
        <w:t xml:space="preserve">Управление образования Администрации </w:t>
      </w:r>
      <w:proofErr w:type="spellStart"/>
      <w:r w:rsidRPr="00B31C5E">
        <w:rPr>
          <w:rFonts w:ascii="Times New Roman" w:hAnsi="Times New Roman"/>
          <w:sz w:val="26"/>
          <w:szCs w:val="26"/>
        </w:rPr>
        <w:t>Артинского</w:t>
      </w:r>
      <w:proofErr w:type="spellEnd"/>
      <w:r w:rsidRPr="00B31C5E">
        <w:rPr>
          <w:rFonts w:ascii="Times New Roman" w:hAnsi="Times New Roman"/>
          <w:sz w:val="26"/>
          <w:szCs w:val="26"/>
        </w:rPr>
        <w:t xml:space="preserve"> муниципального округа</w:t>
      </w:r>
    </w:p>
    <w:p w:rsidR="003D6A71" w:rsidRPr="00B31C5E" w:rsidRDefault="003D6A71" w:rsidP="003D6A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1C5E">
        <w:rPr>
          <w:rFonts w:ascii="Times New Roman" w:hAnsi="Times New Roman"/>
          <w:sz w:val="26"/>
          <w:szCs w:val="26"/>
        </w:rPr>
        <w:t>Муниципальное автономное общеобразовательное учреждение</w:t>
      </w:r>
    </w:p>
    <w:p w:rsidR="003D6A71" w:rsidRPr="00B31C5E" w:rsidRDefault="003D6A71" w:rsidP="003D6A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1C5E">
        <w:rPr>
          <w:rFonts w:ascii="Times New Roman" w:hAnsi="Times New Roman"/>
          <w:sz w:val="26"/>
          <w:szCs w:val="26"/>
        </w:rPr>
        <w:t>«</w:t>
      </w:r>
      <w:proofErr w:type="spellStart"/>
      <w:r w:rsidRPr="00B31C5E">
        <w:rPr>
          <w:rFonts w:ascii="Times New Roman" w:hAnsi="Times New Roman"/>
          <w:sz w:val="26"/>
          <w:szCs w:val="26"/>
        </w:rPr>
        <w:t>Артинская</w:t>
      </w:r>
      <w:proofErr w:type="spellEnd"/>
      <w:r w:rsidRPr="00B31C5E">
        <w:rPr>
          <w:rFonts w:ascii="Times New Roman" w:hAnsi="Times New Roman"/>
          <w:sz w:val="26"/>
          <w:szCs w:val="26"/>
        </w:rPr>
        <w:t xml:space="preserve"> средняя общеобразовательная школа № 6</w:t>
      </w:r>
    </w:p>
    <w:p w:rsidR="003D6A71" w:rsidRPr="00B31C5E" w:rsidRDefault="003D6A71" w:rsidP="003D6A7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31C5E">
        <w:rPr>
          <w:rFonts w:ascii="Times New Roman" w:hAnsi="Times New Roman"/>
          <w:sz w:val="26"/>
          <w:szCs w:val="26"/>
        </w:rPr>
        <w:t>имени Героя Советского Союза Виктора Алексеевича Шутова»</w:t>
      </w:r>
    </w:p>
    <w:p w:rsidR="003D6A71" w:rsidRPr="004C19FA" w:rsidRDefault="003D6A71" w:rsidP="003D6A71">
      <w:pPr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625"/>
      </w:tblGrid>
      <w:tr w:rsidR="003D6A71" w:rsidRPr="004C19FA" w:rsidTr="003D6A71">
        <w:trPr>
          <w:trHeight w:val="1673"/>
        </w:trPr>
        <w:tc>
          <w:tcPr>
            <w:tcW w:w="4503" w:type="dxa"/>
            <w:shd w:val="clear" w:color="auto" w:fill="auto"/>
          </w:tcPr>
          <w:p w:rsidR="003D6A71" w:rsidRPr="004C19FA" w:rsidRDefault="003D6A71" w:rsidP="003D6A71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:rsidR="003D6A71" w:rsidRPr="004C19FA" w:rsidRDefault="003D6A71" w:rsidP="003D6A71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«</w:t>
            </w:r>
            <w:proofErr w:type="spellStart"/>
            <w:r w:rsidRPr="004C19FA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4C19FA">
              <w:rPr>
                <w:rFonts w:ascii="Times New Roman" w:hAnsi="Times New Roman"/>
                <w:sz w:val="24"/>
                <w:szCs w:val="24"/>
              </w:rPr>
              <w:t xml:space="preserve"> СОШ №6</w:t>
            </w:r>
            <w:r w:rsidRPr="004C1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FA">
              <w:rPr>
                <w:rFonts w:ascii="Times New Roman" w:hAnsi="Times New Roman"/>
                <w:sz w:val="24"/>
                <w:szCs w:val="24"/>
              </w:rPr>
              <w:t>имени героя Советского Союза В.А. Шутова»</w:t>
            </w:r>
          </w:p>
          <w:p w:rsidR="003D6A71" w:rsidRPr="004C19FA" w:rsidRDefault="003D6A71" w:rsidP="003D6A71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4C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 от 29.08.2025 года</w:t>
            </w:r>
          </w:p>
        </w:tc>
        <w:tc>
          <w:tcPr>
            <w:tcW w:w="4625" w:type="dxa"/>
            <w:shd w:val="clear" w:color="auto" w:fill="auto"/>
          </w:tcPr>
          <w:p w:rsidR="003D6A71" w:rsidRPr="004C19FA" w:rsidRDefault="003D6A71" w:rsidP="003D6A71">
            <w:pPr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:rsidR="003D6A71" w:rsidRPr="004C19FA" w:rsidRDefault="003D6A71" w:rsidP="003D6A71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shd w:val="clear" w:color="auto" w:fill="FFFF00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4C19F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№ 144-од от 16.06.2025 г.</w:t>
            </w:r>
          </w:p>
          <w:p w:rsidR="003D6A71" w:rsidRPr="004C19FA" w:rsidRDefault="003D6A71" w:rsidP="003D6A71">
            <w:pPr>
              <w:tabs>
                <w:tab w:val="left" w:pos="2792"/>
              </w:tabs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>Директор МАОУ «</w:t>
            </w:r>
            <w:proofErr w:type="spellStart"/>
            <w:r w:rsidRPr="004C19FA">
              <w:rPr>
                <w:rFonts w:ascii="Times New Roman" w:hAnsi="Times New Roman"/>
                <w:sz w:val="24"/>
                <w:szCs w:val="24"/>
              </w:rPr>
              <w:t>Артинская</w:t>
            </w:r>
            <w:proofErr w:type="spellEnd"/>
            <w:r w:rsidRPr="004C19FA">
              <w:rPr>
                <w:rFonts w:ascii="Times New Roman" w:hAnsi="Times New Roman"/>
                <w:sz w:val="24"/>
                <w:szCs w:val="24"/>
              </w:rPr>
              <w:t xml:space="preserve"> СОШ №6</w:t>
            </w:r>
            <w:r w:rsidRPr="004C1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19FA">
              <w:rPr>
                <w:rFonts w:ascii="Times New Roman" w:hAnsi="Times New Roman"/>
                <w:sz w:val="24"/>
                <w:szCs w:val="24"/>
              </w:rPr>
              <w:t>имени героя Советского Союза В.А. Шутова»</w:t>
            </w:r>
          </w:p>
          <w:p w:rsidR="003D6A71" w:rsidRPr="004C19FA" w:rsidRDefault="003D6A71" w:rsidP="003D6A71">
            <w:pPr>
              <w:spacing w:after="0" w:line="240" w:lineRule="auto"/>
              <w:ind w:right="478"/>
              <w:rPr>
                <w:rFonts w:ascii="Times New Roman" w:hAnsi="Times New Roman"/>
                <w:sz w:val="24"/>
                <w:szCs w:val="24"/>
              </w:rPr>
            </w:pPr>
            <w:r w:rsidRPr="004C19FA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:rsidR="003D6A71" w:rsidRPr="004C19FA" w:rsidRDefault="003D6A71" w:rsidP="003D6A71">
            <w:pPr>
              <w:spacing w:after="0" w:line="240" w:lineRule="auto"/>
              <w:ind w:right="478"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6A71" w:rsidRDefault="003D6A71" w:rsidP="003D6A71">
      <w:pPr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3D6A71" w:rsidRDefault="003D6A71" w:rsidP="003D6A71">
      <w:pPr>
        <w:autoSpaceDN w:val="0"/>
        <w:spacing w:after="0" w:line="240" w:lineRule="auto"/>
        <w:ind w:left="-567"/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</w:p>
    <w:p w:rsidR="003D6A71" w:rsidRPr="004C19FA" w:rsidRDefault="003D6A71" w:rsidP="003D6A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/>
          <w:b/>
          <w:sz w:val="40"/>
          <w:szCs w:val="44"/>
        </w:rPr>
      </w:pPr>
      <w:r w:rsidRPr="00DE14F1">
        <w:rPr>
          <w:rFonts w:ascii="Times New Roman" w:hAnsi="Times New Roman"/>
          <w:b/>
          <w:bCs/>
          <w:color w:val="000000"/>
          <w:sz w:val="40"/>
          <w:szCs w:val="40"/>
        </w:rPr>
        <w:t xml:space="preserve">Дополнительная общеобразовательная </w:t>
      </w:r>
    </w:p>
    <w:p w:rsidR="003D6A71" w:rsidRPr="004C19FA" w:rsidRDefault="003D6A71" w:rsidP="003D6A71">
      <w:pPr>
        <w:autoSpaceDN w:val="0"/>
        <w:spacing w:after="0" w:line="240" w:lineRule="auto"/>
        <w:ind w:left="-567"/>
        <w:jc w:val="center"/>
        <w:rPr>
          <w:rFonts w:eastAsia="Calibri"/>
          <w:sz w:val="20"/>
        </w:rPr>
      </w:pPr>
      <w:r w:rsidRPr="004C19FA">
        <w:rPr>
          <w:rFonts w:ascii="Times New Roman" w:eastAsia="Calibri" w:hAnsi="Times New Roman"/>
          <w:b/>
          <w:sz w:val="40"/>
          <w:szCs w:val="44"/>
        </w:rPr>
        <w:t>общеразвивающая программа</w:t>
      </w:r>
    </w:p>
    <w:p w:rsidR="003D6A71" w:rsidRPr="004C19FA" w:rsidRDefault="003D6A71" w:rsidP="003D6A71">
      <w:pPr>
        <w:autoSpaceDN w:val="0"/>
        <w:spacing w:after="0" w:line="240" w:lineRule="auto"/>
        <w:ind w:left="-567"/>
        <w:jc w:val="center"/>
        <w:rPr>
          <w:rFonts w:ascii="Times New Roman" w:eastAsia="Calibri" w:hAnsi="Times New Roman"/>
          <w:b/>
          <w:sz w:val="40"/>
          <w:szCs w:val="44"/>
        </w:rPr>
      </w:pPr>
      <w:r w:rsidRPr="004C19FA">
        <w:rPr>
          <w:rFonts w:ascii="Times New Roman" w:eastAsia="Calibri" w:hAnsi="Times New Roman"/>
          <w:b/>
          <w:sz w:val="40"/>
          <w:szCs w:val="44"/>
        </w:rPr>
        <w:t>художественной направленности</w:t>
      </w:r>
    </w:p>
    <w:p w:rsidR="003D6A71" w:rsidRPr="00DE14F1" w:rsidRDefault="003D6A71" w:rsidP="003D6A71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 w:rsidRPr="00DE14F1">
        <w:rPr>
          <w:rFonts w:ascii="Times New Roman" w:hAnsi="Times New Roman"/>
          <w:b/>
          <w:bCs/>
          <w:color w:val="000000"/>
          <w:sz w:val="40"/>
          <w:szCs w:val="40"/>
        </w:rPr>
        <w:t xml:space="preserve"> «</w:t>
      </w:r>
      <w:r>
        <w:rPr>
          <w:rFonts w:ascii="Times New Roman" w:hAnsi="Times New Roman"/>
          <w:b/>
          <w:bCs/>
          <w:color w:val="000000"/>
          <w:sz w:val="40"/>
          <w:szCs w:val="40"/>
        </w:rPr>
        <w:t>Вокал</w:t>
      </w:r>
      <w:r w:rsidR="007A1767">
        <w:rPr>
          <w:rFonts w:ascii="Times New Roman" w:hAnsi="Times New Roman"/>
          <w:b/>
          <w:bCs/>
          <w:color w:val="000000"/>
          <w:sz w:val="40"/>
          <w:szCs w:val="40"/>
        </w:rPr>
        <w:t>ьная студия</w:t>
      </w:r>
      <w:bookmarkStart w:id="0" w:name="_GoBack"/>
      <w:bookmarkEnd w:id="0"/>
      <w:r w:rsidRPr="00DE14F1">
        <w:rPr>
          <w:rFonts w:ascii="Times New Roman" w:hAnsi="Times New Roman"/>
          <w:b/>
          <w:bCs/>
          <w:color w:val="000000"/>
          <w:sz w:val="40"/>
          <w:szCs w:val="40"/>
        </w:rPr>
        <w:t>»</w:t>
      </w: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Автор-р</w:t>
      </w:r>
      <w:r w:rsidRPr="00DE14F1">
        <w:rPr>
          <w:rFonts w:ascii="Times New Roman" w:hAnsi="Times New Roman"/>
          <w:color w:val="000000"/>
          <w:sz w:val="28"/>
          <w:szCs w:val="28"/>
        </w:rPr>
        <w:t xml:space="preserve">азработчик: </w:t>
      </w:r>
    </w:p>
    <w:p w:rsidR="003D6A71" w:rsidRPr="00DE14F1" w:rsidRDefault="003D6A71" w:rsidP="003D6A71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Кустова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Алена Алексеевна, </w:t>
      </w:r>
    </w:p>
    <w:p w:rsidR="003D6A71" w:rsidRPr="00DE14F1" w:rsidRDefault="003D6A71" w:rsidP="003D6A71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 w:rsidRPr="00DE14F1">
        <w:rPr>
          <w:rFonts w:ascii="Times New Roman" w:hAnsi="Times New Roman"/>
          <w:color w:val="000000"/>
          <w:sz w:val="28"/>
          <w:szCs w:val="28"/>
        </w:rPr>
        <w:t>педагог дополнительного образования</w:t>
      </w:r>
    </w:p>
    <w:p w:rsidR="003D6A71" w:rsidRDefault="003D6A71" w:rsidP="003D6A7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D6A71" w:rsidRPr="00DE14F1" w:rsidRDefault="003D6A71" w:rsidP="003D6A7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DE14F1">
        <w:rPr>
          <w:rFonts w:ascii="Times New Roman" w:hAnsi="Times New Roman"/>
          <w:color w:val="000000"/>
          <w:sz w:val="28"/>
          <w:szCs w:val="28"/>
        </w:rPr>
        <w:t xml:space="preserve">Возраст учащихся: </w:t>
      </w:r>
      <w:r>
        <w:rPr>
          <w:rFonts w:ascii="Times New Roman" w:hAnsi="Times New Roman"/>
          <w:color w:val="000000"/>
          <w:sz w:val="28"/>
          <w:szCs w:val="28"/>
        </w:rPr>
        <w:t xml:space="preserve">10 </w:t>
      </w:r>
      <w:r w:rsidRPr="00DE14F1">
        <w:rPr>
          <w:rFonts w:ascii="Times New Roman" w:hAnsi="Times New Roman"/>
          <w:color w:val="000000"/>
          <w:sz w:val="28"/>
          <w:szCs w:val="28"/>
        </w:rPr>
        <w:t>-1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DE14F1">
        <w:rPr>
          <w:rFonts w:ascii="Times New Roman" w:hAnsi="Times New Roman"/>
          <w:color w:val="000000"/>
          <w:sz w:val="28"/>
          <w:szCs w:val="28"/>
        </w:rPr>
        <w:t xml:space="preserve"> лет</w:t>
      </w:r>
    </w:p>
    <w:p w:rsidR="003D6A71" w:rsidRPr="00DE14F1" w:rsidRDefault="003D6A71" w:rsidP="003D6A71">
      <w:pPr>
        <w:shd w:val="clear" w:color="auto" w:fill="FFFFFF"/>
        <w:spacing w:after="0" w:line="240" w:lineRule="auto"/>
        <w:rPr>
          <w:rFonts w:cs="Calibri"/>
          <w:color w:val="000000"/>
        </w:rPr>
      </w:pPr>
      <w:r w:rsidRPr="00DE14F1">
        <w:rPr>
          <w:rFonts w:ascii="Times New Roman" w:hAnsi="Times New Roman"/>
          <w:color w:val="000000"/>
          <w:sz w:val="28"/>
          <w:szCs w:val="28"/>
        </w:rPr>
        <w:t>Срок реализации: 1 год</w:t>
      </w: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D6A71" w:rsidRDefault="003D6A71" w:rsidP="003D6A7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Арти</w:t>
      </w:r>
    </w:p>
    <w:p w:rsidR="003D6A71" w:rsidRPr="00DE14F1" w:rsidRDefault="003D6A71" w:rsidP="003D6A71">
      <w:pPr>
        <w:shd w:val="clear" w:color="auto" w:fill="FFFFFF"/>
        <w:spacing w:after="0" w:line="240" w:lineRule="auto"/>
        <w:jc w:val="center"/>
        <w:rPr>
          <w:rFonts w:cs="Calibri"/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2025 г.</w:t>
      </w:r>
    </w:p>
    <w:p w:rsidR="003D6A71" w:rsidRPr="00C76831" w:rsidRDefault="003D6A71" w:rsidP="003D6A71">
      <w:pPr>
        <w:spacing w:after="0"/>
        <w:ind w:firstLine="567"/>
        <w:jc w:val="center"/>
        <w:rPr>
          <w:rFonts w:ascii="Times New Roman" w:hAnsi="Times New Roman"/>
          <w:b/>
          <w:sz w:val="28"/>
          <w:u w:val="single"/>
        </w:rPr>
      </w:pPr>
      <w:r w:rsidRPr="00C76831">
        <w:rPr>
          <w:rFonts w:ascii="Times New Roman" w:hAnsi="Times New Roman"/>
          <w:b/>
          <w:sz w:val="28"/>
          <w:u w:val="single"/>
        </w:rPr>
        <w:lastRenderedPageBreak/>
        <w:t>Пояснительная записка</w:t>
      </w:r>
    </w:p>
    <w:p w:rsidR="003D6A71" w:rsidRPr="00C76831" w:rsidRDefault="003D6A71" w:rsidP="003D6A71">
      <w:pPr>
        <w:spacing w:after="0"/>
        <w:ind w:firstLine="567"/>
        <w:jc w:val="center"/>
        <w:rPr>
          <w:rFonts w:ascii="Times New Roman" w:hAnsi="Times New Roman"/>
        </w:rPr>
      </w:pPr>
    </w:p>
    <w:p w:rsidR="003D6A71" w:rsidRPr="00C76831" w:rsidRDefault="003D6A71" w:rsidP="003D6A71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76831">
        <w:rPr>
          <w:rFonts w:ascii="Times New Roman" w:hAnsi="Times New Roman"/>
          <w:b/>
          <w:sz w:val="28"/>
          <w:szCs w:val="28"/>
        </w:rPr>
        <w:t>Нормативно – правовое обоснование</w:t>
      </w:r>
    </w:p>
    <w:p w:rsidR="003D6A71" w:rsidRPr="00E72F0E" w:rsidRDefault="003D6A71" w:rsidP="003D6A71">
      <w:pPr>
        <w:jc w:val="both"/>
        <w:rPr>
          <w:b/>
          <w:sz w:val="28"/>
          <w:szCs w:val="28"/>
        </w:rPr>
      </w:pP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закон Российской Федерации от 24.07.1998 № 124-ФЗ «об основных гарантиях прав ребёнка в Российской Федерации» (в редакции 2013 г.).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до 2030 года. Утверждённая распоряжением Правительства Российской Федерации от 31 марта 2022 г. № 378-р.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21.07.2020 г. № 474 «о национальных целях Федеральный закон от 29.12.2012 № 273-ФЗ «Об образовании в Российской Федерации» (далее – ФЗ);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закон Российской Федерации от 14.07.2022 № 295-ФЗ «о внесении изменений в Федеральный закон «Об образовании в Российской Федерации».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Федеральный развития Российской Федерации на период до 2030 года».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Указ Президента Российской Федерации от 09.11.2022 г.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молодёжи (далее – СанПиН).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Главного государственного санитарного врача РФ от 28 января 2021 г. № 2 «Об утверждении санитарных правил и норм».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11.10.2023 г.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науки и высшего образования РФ и Министерства просвещения РФ от 5 августа 2020 г. № 882/391 «Об утверждении Порядка организации и осуществления образовательной деятельности при сетевой форме реализации образовательных программ»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lastRenderedPageBreak/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E72F0E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программы»).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E72F0E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72F0E">
        <w:rPr>
          <w:rFonts w:ascii="Times New Roman" w:hAnsi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30.12.2022 № АБ-3924/06 «О направлении методических рекомендация» (вместе с «методическими рекомендациями «Создание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Федерации»).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Письмо Министерства просвещения Российской Федерации от 07.05.2020 № ВБ-976/04 «Рекомендации по реализации внеурочной деятельности, программы воспитания и социализации и дополнительных общеобразовательных программ с применением дистанционных образовательных технологий».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:rsidR="003D6A71" w:rsidRPr="00E72F0E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72F0E">
        <w:rPr>
          <w:rFonts w:ascii="Times New Roman" w:hAnsi="Times New Roman"/>
          <w:sz w:val="28"/>
          <w:szCs w:val="28"/>
        </w:rPr>
        <w:t>Приказ Министерства образования и молодёжной политики Свердловской области от 29.06.2023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сертификатом».</w:t>
      </w:r>
    </w:p>
    <w:p w:rsidR="003D6A71" w:rsidRPr="00C76831" w:rsidRDefault="003D6A71" w:rsidP="003D6A71">
      <w:pPr>
        <w:pStyle w:val="a3"/>
        <w:numPr>
          <w:ilvl w:val="0"/>
          <w:numId w:val="14"/>
        </w:numPr>
        <w:spacing w:after="0" w:line="240" w:lineRule="auto"/>
        <w:ind w:left="0" w:firstLine="567"/>
        <w:jc w:val="both"/>
        <w:rPr>
          <w:b/>
          <w:sz w:val="28"/>
          <w:szCs w:val="28"/>
        </w:rPr>
      </w:pPr>
      <w:r w:rsidRPr="00C76831">
        <w:rPr>
          <w:rFonts w:ascii="Times New Roman" w:hAnsi="Times New Roman"/>
          <w:sz w:val="28"/>
          <w:szCs w:val="28"/>
        </w:rPr>
        <w:t>Устав МАОУ «</w:t>
      </w:r>
      <w:proofErr w:type="spellStart"/>
      <w:r w:rsidRPr="00C76831">
        <w:rPr>
          <w:rFonts w:ascii="Times New Roman" w:hAnsi="Times New Roman"/>
          <w:sz w:val="28"/>
          <w:szCs w:val="28"/>
        </w:rPr>
        <w:t>Артинская</w:t>
      </w:r>
      <w:proofErr w:type="spellEnd"/>
      <w:r w:rsidRPr="00C76831">
        <w:rPr>
          <w:rFonts w:ascii="Times New Roman" w:hAnsi="Times New Roman"/>
          <w:sz w:val="28"/>
          <w:szCs w:val="28"/>
        </w:rPr>
        <w:t xml:space="preserve"> СОШ № 6 имени героя Советского Союза В.А. Шутова», утверждён Приказом Управления образования Администрации </w:t>
      </w:r>
      <w:proofErr w:type="spellStart"/>
      <w:r w:rsidRPr="00C76831">
        <w:rPr>
          <w:rFonts w:ascii="Times New Roman" w:hAnsi="Times New Roman"/>
          <w:sz w:val="28"/>
          <w:szCs w:val="28"/>
        </w:rPr>
        <w:t>Артинского</w:t>
      </w:r>
      <w:proofErr w:type="spellEnd"/>
      <w:r w:rsidRPr="00C76831">
        <w:rPr>
          <w:rFonts w:ascii="Times New Roman" w:hAnsi="Times New Roman"/>
          <w:sz w:val="28"/>
          <w:szCs w:val="28"/>
        </w:rPr>
        <w:t xml:space="preserve"> муниципального округа от 19.12.2024 г. № 301-од.</w:t>
      </w: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7A1767" w:rsidRDefault="007A1767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 xml:space="preserve">Направленность программы. </w:t>
      </w:r>
      <w:r>
        <w:rPr>
          <w:rFonts w:ascii="Times New Roman" w:hAnsi="Times New Roman"/>
          <w:sz w:val="28"/>
        </w:rPr>
        <w:t xml:space="preserve">Программа дополнительного образования «Вокал» имеет художественную направленность. Занятия вокалом развивают художественные способности детей, формируют эстетический вкус, улучшают физическое развитие и эмоциональное состояние детей. Об исключительных возможностях воздействия музыки на человека, на его чувства и душевное состояние говорилось во все времена. Сила этого воздействия во многом зависит от эмоциональной отзывчивости слушателя, его подготовленности к общению с настоящим искусством, от того, насколько близка ему та или иная музыка. Приобщение к музыкальному искусству способствует воспитанию нравственно-эстетических чувств, формированию взглядов, убеждений и духовных потребностей детей. Восприятие искусства через пение – важный элемент эстетического наслаждения. Отражая действительность и выполняя познавательную функцию, текст песни и мелодия воздействуют на людей, воспитывают человека, формируют его взгляды, чувства. Рассчитана на 1 год.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Новизна программы</w:t>
      </w:r>
      <w:r>
        <w:rPr>
          <w:rFonts w:ascii="Times New Roman" w:hAnsi="Times New Roman"/>
          <w:sz w:val="28"/>
        </w:rPr>
        <w:t xml:space="preserve"> состоит в том, что в ней представлена структура индивидуального педагогического воздействия на формирование певческих навыков обучающихся.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Актуальность программы</w:t>
      </w:r>
      <w:r w:rsidR="00796B0B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обусловлена её практической значимостью: занимаясь в вокальной (хоровой) группе, дети приобретают опыт совместной творческой работы, опыт участия в концертной деятельности на разных уровнях (школа, районный конкурсы, фестивали). Актуально на сегодняшний день и то, что содержание программы направлено на создание условий для развития личности ребенка; развитие его творческих способностей, мотивации к познанию и творчеству; социального, культурного и профессионального самоопределения; творческой самореализации; интеграции учащихся в системе мировой и отечественной культур; укрепление их психического и физического здоровья.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Адресат общеобразовательной программы. </w:t>
      </w:r>
      <w:r>
        <w:rPr>
          <w:rFonts w:ascii="Times New Roman" w:hAnsi="Times New Roman"/>
          <w:sz w:val="28"/>
        </w:rPr>
        <w:t xml:space="preserve">В творческое объединение «Вокал» принимаются дети от </w:t>
      </w:r>
      <w:r w:rsidR="003D6A71">
        <w:rPr>
          <w:rFonts w:ascii="Times New Roman" w:hAnsi="Times New Roman"/>
          <w:sz w:val="28"/>
        </w:rPr>
        <w:t>10 до 11</w:t>
      </w:r>
      <w:r>
        <w:rPr>
          <w:rFonts w:ascii="Times New Roman" w:hAnsi="Times New Roman"/>
          <w:sz w:val="28"/>
        </w:rPr>
        <w:t xml:space="preserve"> лет на свободной основе, (в данном возрастном диапазоне) при наличии у них достаточно выраженных голосовых данных, музыкального слуха, музыкальной памяти, чувства ритма и желания заниматься сольным и вокальным пением.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зачислении ребёнок исполняет песню, которую хорошо знает. Полезно прослушать её в разных тональностях, что позволит выявить у поющего характер и качество голоса, диапазон, точность интонации.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Режим занятий</w:t>
      </w:r>
      <w:r>
        <w:rPr>
          <w:rFonts w:ascii="Times New Roman" w:hAnsi="Times New Roman"/>
          <w:b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Занятия проводятся </w:t>
      </w:r>
      <w:r w:rsidR="003D6A71">
        <w:rPr>
          <w:rFonts w:ascii="Times New Roman" w:hAnsi="Times New Roman"/>
          <w:b/>
          <w:sz w:val="28"/>
        </w:rPr>
        <w:t>1 час</w:t>
      </w:r>
      <w:r>
        <w:rPr>
          <w:rFonts w:ascii="Times New Roman" w:hAnsi="Times New Roman"/>
          <w:sz w:val="28"/>
        </w:rPr>
        <w:t xml:space="preserve"> в неделю, количество занятий в неделю – </w:t>
      </w:r>
      <w:r w:rsidR="003D6A71">
        <w:rPr>
          <w:rFonts w:ascii="Times New Roman" w:hAnsi="Times New Roman"/>
          <w:b/>
          <w:sz w:val="28"/>
        </w:rPr>
        <w:t>одно</w:t>
      </w:r>
      <w:r>
        <w:rPr>
          <w:rFonts w:ascii="Times New Roman" w:hAnsi="Times New Roman"/>
          <w:b/>
          <w:sz w:val="28"/>
        </w:rPr>
        <w:t xml:space="preserve">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Объем</w:t>
      </w:r>
      <w:r>
        <w:rPr>
          <w:rFonts w:ascii="Times New Roman" w:hAnsi="Times New Roman"/>
          <w:sz w:val="28"/>
        </w:rPr>
        <w:t xml:space="preserve"> общеразвивающей программы «Вокал» - </w:t>
      </w:r>
      <w:r w:rsidR="003D6A71">
        <w:rPr>
          <w:rFonts w:ascii="Times New Roman" w:hAnsi="Times New Roman"/>
          <w:b/>
          <w:sz w:val="28"/>
        </w:rPr>
        <w:t>34</w:t>
      </w:r>
      <w:r>
        <w:rPr>
          <w:rFonts w:ascii="Times New Roman" w:hAnsi="Times New Roman"/>
          <w:b/>
          <w:sz w:val="28"/>
        </w:rPr>
        <w:t xml:space="preserve"> часа в год.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Формы занятий. </w:t>
      </w:r>
      <w:r>
        <w:rPr>
          <w:rFonts w:ascii="Times New Roman" w:hAnsi="Times New Roman"/>
          <w:sz w:val="28"/>
        </w:rPr>
        <w:t xml:space="preserve">Одно из главных условий успеха обучения и развития творчества обучающихся – это индивидуальный подход к каждому ребенку. Важен и принцип обучения и воспитания в коллективе. Он предполагает сочетание следующих форм занятий: 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коллективных,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групповых,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индивидуальных.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Коллективные</w:t>
      </w:r>
      <w:r w:rsidR="007A1767">
        <w:rPr>
          <w:rFonts w:ascii="Times New Roman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задания вводятся в программу с целью формирования коммуникабельности, музыкального гармонического слуха, артистичности, </w:t>
      </w:r>
      <w:proofErr w:type="spellStart"/>
      <w:r>
        <w:rPr>
          <w:rFonts w:ascii="Times New Roman" w:hAnsi="Times New Roman"/>
          <w:sz w:val="28"/>
        </w:rPr>
        <w:t>раскрепощённости</w:t>
      </w:r>
      <w:proofErr w:type="spellEnd"/>
      <w:r>
        <w:rPr>
          <w:rFonts w:ascii="Times New Roman" w:hAnsi="Times New Roman"/>
          <w:sz w:val="28"/>
        </w:rPr>
        <w:t>. Результаты коллективной работы обучающихся не отражаются в участиях в концертной деятельности МАОУ АСОШ №6</w:t>
      </w:r>
      <w:r w:rsidR="007A1767">
        <w:rPr>
          <w:rFonts w:ascii="Times New Roman" w:hAnsi="Times New Roman"/>
          <w:sz w:val="28"/>
        </w:rPr>
        <w:t xml:space="preserve"> им. Героя Советского Союза В.А. Шутова </w:t>
      </w:r>
      <w:proofErr w:type="gramStart"/>
      <w:r w:rsidR="007A1767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 и</w:t>
      </w:r>
      <w:proofErr w:type="gramEnd"/>
      <w:r>
        <w:rPr>
          <w:rFonts w:ascii="Times New Roman" w:hAnsi="Times New Roman"/>
          <w:sz w:val="28"/>
        </w:rPr>
        <w:t xml:space="preserve"> участиях в музыкальных, вокальных конкурсах на школьном и муниципальном уровнях. Общественное положение результатов музыкальной деятельности школьников имеет большое значение в воспитательном процессе.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Перечень видов занятий</w:t>
      </w:r>
      <w:r>
        <w:rPr>
          <w:rFonts w:ascii="Times New Roman" w:hAnsi="Times New Roman"/>
          <w:sz w:val="28"/>
        </w:rPr>
        <w:t xml:space="preserve">. Особенности организации образовательного процесса - обучение проходит в форме групповых занятий учащимися одного возраста; состав группы – постоянный. К активным формам и методам обучению относятся: ролевые игры, музыкальные дискуссии, анализ музыкальных произведений, беседы, исследовательские работы, вокальное </w:t>
      </w:r>
      <w:proofErr w:type="spellStart"/>
      <w:r>
        <w:rPr>
          <w:rFonts w:ascii="Times New Roman" w:hAnsi="Times New Roman"/>
          <w:sz w:val="28"/>
        </w:rPr>
        <w:t>музицирование</w:t>
      </w:r>
      <w:proofErr w:type="spellEnd"/>
      <w:r>
        <w:rPr>
          <w:rFonts w:ascii="Times New Roman" w:hAnsi="Times New Roman"/>
          <w:sz w:val="28"/>
        </w:rPr>
        <w:t xml:space="preserve">, тренинги, </w:t>
      </w:r>
      <w:proofErr w:type="spellStart"/>
      <w:r>
        <w:rPr>
          <w:rFonts w:ascii="Times New Roman" w:hAnsi="Times New Roman"/>
          <w:sz w:val="28"/>
        </w:rPr>
        <w:t>ритмодекламация</w:t>
      </w:r>
      <w:proofErr w:type="spellEnd"/>
      <w:r>
        <w:rPr>
          <w:rFonts w:ascii="Times New Roman" w:hAnsi="Times New Roman"/>
          <w:sz w:val="28"/>
        </w:rPr>
        <w:t xml:space="preserve"> и др. А также, выездные занятия – посещение концертов, филармонии. Использование традиционных и современных приемов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Перечень форм подведения итогов реализации дополнительной общеобразовательной программы «Вокал». </w:t>
      </w:r>
      <w:r>
        <w:rPr>
          <w:rFonts w:ascii="Times New Roman" w:hAnsi="Times New Roman"/>
          <w:sz w:val="28"/>
        </w:rPr>
        <w:t xml:space="preserve">Занятие-постановка, занятие-концерт, выступление на концертах в конце учебного года, праздников, конкурсов, фестивалей.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Цель программы: </w:t>
      </w:r>
      <w:r>
        <w:rPr>
          <w:rFonts w:ascii="Times New Roman" w:hAnsi="Times New Roman"/>
          <w:sz w:val="28"/>
        </w:rPr>
        <w:t xml:space="preserve">эстетическое и духовное развитие личности ребѐнка путѐм овладения основами хорового пения. Логика освоения учебных тем определяется обучающими, развивающими, воспитательными задачами: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Обучающие: </w:t>
      </w:r>
      <w:r>
        <w:rPr>
          <w:rFonts w:ascii="Times New Roman" w:hAnsi="Times New Roman"/>
          <w:sz w:val="28"/>
        </w:rPr>
        <w:t xml:space="preserve">- приобрести вокально-хоровые знания, умения, навыки. - изучить стилевые особенности вокального эстрадного жанра, приѐмы стилизации в контексте эстрадной песни; - освоить приѐмы сольного и ансамблевого пения.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Развивающие:</w:t>
      </w:r>
      <w:r>
        <w:rPr>
          <w:rFonts w:ascii="Times New Roman" w:hAnsi="Times New Roman"/>
          <w:sz w:val="28"/>
        </w:rPr>
        <w:t xml:space="preserve"> - развивать музыкальные способности учащихся: музыкальный слух, музыкальную память, чувство ритма; - осуществлять индивидуальный подход в развитии творческих способностей учащихся; - развивать интерес учащихся к песенному творчеству, приобщать к культуре исполнительского мастерства. </w:t>
      </w:r>
    </w:p>
    <w:p w:rsidR="00D44101" w:rsidRDefault="00C64A9E">
      <w:pPr>
        <w:pStyle w:val="a3"/>
        <w:spacing w:after="0" w:line="240" w:lineRule="auto"/>
        <w:ind w:left="0" w:right="30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Воспитательные:</w:t>
      </w:r>
      <w:r>
        <w:rPr>
          <w:rFonts w:ascii="Times New Roman" w:hAnsi="Times New Roman"/>
          <w:sz w:val="28"/>
        </w:rPr>
        <w:t xml:space="preserve"> - формировать эмоциональную отзывчивость на музыку и умение воспринимать исполняемое произведение в единстве его формы и содержания. </w:t>
      </w:r>
    </w:p>
    <w:p w:rsidR="00796B0B" w:rsidRPr="003D6A71" w:rsidRDefault="00796B0B" w:rsidP="003D6A71">
      <w:pPr>
        <w:spacing w:after="0" w:line="240" w:lineRule="auto"/>
        <w:ind w:right="851"/>
        <w:rPr>
          <w:rFonts w:ascii="Times New Roman" w:hAnsi="Times New Roman"/>
          <w:b/>
          <w:sz w:val="28"/>
          <w:u w:val="single"/>
        </w:rPr>
      </w:pPr>
    </w:p>
    <w:p w:rsidR="00D44101" w:rsidRDefault="00C64A9E">
      <w:pPr>
        <w:pStyle w:val="a3"/>
        <w:spacing w:after="0" w:line="240" w:lineRule="auto"/>
        <w:ind w:left="851" w:right="851" w:firstLine="567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Содержание общеразвивающей программы</w:t>
      </w:r>
    </w:p>
    <w:p w:rsidR="00D44101" w:rsidRDefault="00D44101">
      <w:pPr>
        <w:pStyle w:val="a3"/>
        <w:spacing w:after="0" w:line="240" w:lineRule="auto"/>
        <w:ind w:left="851" w:right="851" w:firstLine="567"/>
        <w:jc w:val="center"/>
        <w:rPr>
          <w:rFonts w:ascii="Times New Roman" w:hAnsi="Times New Roman"/>
          <w:b/>
          <w:sz w:val="28"/>
          <w:u w:val="single"/>
        </w:rPr>
      </w:pPr>
    </w:p>
    <w:p w:rsidR="00D44101" w:rsidRDefault="00C64A9E">
      <w:pPr>
        <w:widowControl w:val="0"/>
        <w:spacing w:after="0" w:line="240" w:lineRule="auto"/>
        <w:ind w:left="851" w:right="851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Учебный-тематический план</w:t>
      </w:r>
    </w:p>
    <w:p w:rsidR="00D44101" w:rsidRDefault="00D44101">
      <w:pPr>
        <w:pStyle w:val="a3"/>
        <w:spacing w:after="0" w:line="240" w:lineRule="auto"/>
        <w:ind w:left="1872" w:right="851" w:firstLine="567"/>
        <w:jc w:val="both"/>
        <w:rPr>
          <w:rFonts w:ascii="Times New Roman" w:hAnsi="Times New Roman"/>
          <w:b/>
          <w:sz w:val="28"/>
        </w:rPr>
      </w:pPr>
    </w:p>
    <w:tbl>
      <w:tblPr>
        <w:tblStyle w:val="a7"/>
        <w:tblW w:w="1134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8"/>
        <w:gridCol w:w="2157"/>
        <w:gridCol w:w="1274"/>
        <w:gridCol w:w="1169"/>
        <w:gridCol w:w="1109"/>
        <w:gridCol w:w="2727"/>
        <w:gridCol w:w="2217"/>
      </w:tblGrid>
      <w:tr w:rsidR="00D44101" w:rsidTr="00796B0B">
        <w:trPr>
          <w:trHeight w:val="348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Наименование разделов, тем</w:t>
            </w:r>
          </w:p>
        </w:tc>
        <w:tc>
          <w:tcPr>
            <w:tcW w:w="3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Количество</w:t>
            </w:r>
          </w:p>
          <w:p w:rsidR="00D44101" w:rsidRDefault="00C64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часов</w:t>
            </w:r>
          </w:p>
        </w:tc>
        <w:tc>
          <w:tcPr>
            <w:tcW w:w="2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Характеристика</w:t>
            </w:r>
          </w:p>
          <w:p w:rsidR="00D44101" w:rsidRDefault="00C64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деятельности</w:t>
            </w:r>
          </w:p>
          <w:p w:rsidR="00D44101" w:rsidRDefault="00C64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обучающихся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>Формы аттестации</w:t>
            </w:r>
          </w:p>
        </w:tc>
      </w:tr>
      <w:tr w:rsidR="00D44101" w:rsidTr="00796B0B">
        <w:trPr>
          <w:trHeight w:val="288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Всего часов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Аудиторных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Внеаудиторных</w:t>
            </w:r>
          </w:p>
        </w:tc>
        <w:tc>
          <w:tcPr>
            <w:tcW w:w="2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b/>
                <w:sz w:val="26"/>
              </w:rPr>
            </w:pPr>
          </w:p>
        </w:tc>
      </w:tr>
      <w:tr w:rsidR="00D44101" w:rsidTr="00796B0B">
        <w:trPr>
          <w:trHeight w:val="836"/>
        </w:trPr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1.</w:t>
            </w: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2.</w:t>
            </w: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3. </w:t>
            </w: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4.</w:t>
            </w: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5. </w:t>
            </w: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  <w:p w:rsidR="00D44101" w:rsidRDefault="00D4410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lastRenderedPageBreak/>
              <w:t xml:space="preserve">Вокальное искусство. </w:t>
            </w:r>
          </w:p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1.Вводное занятие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Знакомство с детьми. Распределение в группу.</w:t>
            </w:r>
          </w:p>
          <w:p w:rsidR="00D44101" w:rsidRDefault="00C64A9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План работы на новый учебный год. Правила безопасности в школе, на занятиях, массовых мероприятиях. Правила и техника безопасности при выездных мероприятиях. Требования к костюму на занятиях.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Анктерование</w:t>
            </w:r>
            <w:proofErr w:type="spellEnd"/>
          </w:p>
        </w:tc>
      </w:tr>
      <w:tr w:rsidR="00D44101" w:rsidTr="00796B0B">
        <w:trPr>
          <w:trHeight w:val="540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1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 xml:space="preserve">Певческая установка.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Показ дыхательных упражнений. Гимнастика голоса (вдох, задержка, выдох) Навык вступления вдох, мгновенная задержка - звук. Освобождение гортани. Навык свободного открытого рта.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796B0B" w:rsidP="00796B0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Прослушивание</w:t>
            </w:r>
            <w:r>
              <w:rPr>
                <w:rFonts w:ascii="Times New Roman" w:hAnsi="Times New Roman"/>
                <w:sz w:val="26"/>
                <w:lang w:val="en-US"/>
              </w:rPr>
              <w:t>.</w:t>
            </w:r>
            <w:r w:rsidR="00C64A9E">
              <w:rPr>
                <w:rFonts w:ascii="Times New Roman" w:hAnsi="Times New Roman"/>
                <w:sz w:val="26"/>
              </w:rPr>
              <w:t>Настройка голоса.</w:t>
            </w:r>
          </w:p>
        </w:tc>
      </w:tr>
      <w:tr w:rsidR="00D44101" w:rsidTr="00796B0B">
        <w:trPr>
          <w:trHeight w:val="276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10"/>
              <w:rPr>
                <w:rFonts w:ascii="Times New Roman" w:hAnsi="Times New Roman"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 Певческое дыхание.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Основные типы дыхания: ключичный, брюшной, грудной, смешанный. Вдыхательная установка, «зевок». упражнения на ощущение чувства «опоры звука», пение на дыхании. Пение упражнений: на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crescendo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diminuendo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с паузами; специальные, упражнения, формирующие певческое дыхание.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с дыханием</w:t>
            </w:r>
          </w:p>
        </w:tc>
      </w:tr>
      <w:tr w:rsidR="00D44101" w:rsidTr="00796B0B">
        <w:trPr>
          <w:trHeight w:val="276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10"/>
              <w:rPr>
                <w:rFonts w:ascii="Times New Roman" w:hAnsi="Times New Roman"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4. </w:t>
            </w:r>
            <w:r>
              <w:rPr>
                <w:rFonts w:ascii="Times New Roman" w:hAnsi="Times New Roman"/>
                <w:sz w:val="26"/>
              </w:rPr>
              <w:t xml:space="preserve">Музыкальный звук. Высота звука.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Образование голоса в гортани; атака звука (твёрдая, мягкая, придыхательная); движение звучащей струи воздуха; образование тембра. Типы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звуковедения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: 1еgаtо 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non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1еgаtо. Понятие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кантиленного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пения. Пение на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non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legato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staccato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. Пение упражнений на выравнивание гласных и голосоведение на мягкой атаке звука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Взаимоанализ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при исполнении музыкальных произведений</w:t>
            </w:r>
          </w:p>
        </w:tc>
      </w:tr>
      <w:tr w:rsidR="00D44101" w:rsidTr="00796B0B">
        <w:trPr>
          <w:trHeight w:val="264"/>
        </w:trPr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10"/>
              <w:rPr>
                <w:rFonts w:ascii="Times New Roman" w:hAnsi="Times New Roman"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 Дикция и артикуляция.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Работа над четким проговариванием согласных в пении и формированием высокой певческой форманты. Освобождение от зажатости напряжения нижней челюсти, свободное положение языка во рту.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Прослушивание</w:t>
            </w:r>
          </w:p>
        </w:tc>
      </w:tr>
      <w:tr w:rsidR="00D44101" w:rsidTr="00796B0B">
        <w:trPr>
          <w:trHeight w:val="2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 xml:space="preserve">6.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6.</w:t>
            </w:r>
            <w:r>
              <w:rPr>
                <w:rFonts w:ascii="Times New Roman" w:hAnsi="Times New Roman"/>
                <w:sz w:val="26"/>
              </w:rPr>
              <w:t xml:space="preserve">Формирование сценической культуры. Работа с фонограммой.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 xml:space="preserve">Формирование чувства ансамбля, выработка активного унисона (чистое интонирование диатонических ступеней лада), устойчивое интонирование одноголосного пения, выравнивание голосовых тембров и навыков </w:t>
            </w: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lastRenderedPageBreak/>
              <w:t>многоголосного пения.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Практическая работа в группе</w:t>
            </w:r>
          </w:p>
        </w:tc>
      </w:tr>
      <w:tr w:rsidR="00D44101" w:rsidTr="00796B0B">
        <w:trPr>
          <w:trHeight w:val="2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7.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7. </w:t>
            </w:r>
            <w:r>
              <w:rPr>
                <w:rFonts w:ascii="Times New Roman" w:hAnsi="Times New Roman"/>
                <w:sz w:val="26"/>
              </w:rPr>
              <w:t xml:space="preserve">«Цепное» дыхание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Смена дыхания в процессе пения, различные приѐмы дыхания (короткое и активное в быстрых произведениях, более </w:t>
            </w:r>
            <w:proofErr w:type="gramStart"/>
            <w:r>
              <w:rPr>
                <w:rFonts w:ascii="Times New Roman" w:hAnsi="Times New Roman"/>
                <w:sz w:val="26"/>
              </w:rPr>
              <w:t>спокойное</w:t>
            </w:r>
            <w:proofErr w:type="gramEnd"/>
            <w:r>
              <w:rPr>
                <w:rFonts w:ascii="Times New Roman" w:hAnsi="Times New Roman"/>
                <w:sz w:val="26"/>
              </w:rPr>
              <w:t xml:space="preserve"> но так 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Практическая работа</w:t>
            </w:r>
          </w:p>
        </w:tc>
      </w:tr>
      <w:tr w:rsidR="00D44101" w:rsidTr="00796B0B">
        <w:trPr>
          <w:trHeight w:val="2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8.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8. </w:t>
            </w:r>
            <w:r>
              <w:rPr>
                <w:rFonts w:ascii="Times New Roman" w:hAnsi="Times New Roman"/>
                <w:sz w:val="26"/>
              </w:rPr>
              <w:t xml:space="preserve">Работа над чистотой интонирования.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Работа над особенностями произношения при пении (напевность гласных, умение их округлять, стремление к чистоте звучания неударных гласных) быстрое и </w:t>
            </w:r>
            <w:proofErr w:type="spellStart"/>
            <w:r>
              <w:rPr>
                <w:rFonts w:ascii="Times New Roman" w:hAnsi="Times New Roman"/>
                <w:sz w:val="26"/>
              </w:rPr>
              <w:t>чѐткое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выговаривание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согласных Формирование чувства ансамбля.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Работа в парах.</w:t>
            </w:r>
          </w:p>
        </w:tc>
      </w:tr>
      <w:tr w:rsidR="00D44101" w:rsidTr="00796B0B">
        <w:trPr>
          <w:trHeight w:val="264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 9.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9. </w:t>
            </w:r>
            <w:r>
              <w:rPr>
                <w:rFonts w:ascii="Times New Roman" w:hAnsi="Times New Roman"/>
                <w:sz w:val="26"/>
              </w:rPr>
              <w:t xml:space="preserve">Работа над дикцией и артикуляцией.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Понятие артикуляция. Работа над особенностями произношения при пении (напевность гласных, умение их округлять, стремление к чистоте звучания неударных гласных) быстрое и </w:t>
            </w:r>
            <w:proofErr w:type="spellStart"/>
            <w:r>
              <w:rPr>
                <w:rFonts w:ascii="Times New Roman" w:hAnsi="Times New Roman"/>
                <w:sz w:val="26"/>
              </w:rPr>
              <w:t>чѐткое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выговаривание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согласных </w:t>
            </w:r>
            <w:r>
              <w:rPr>
                <w:rFonts w:ascii="Times New Roman" w:hAnsi="Times New Roman"/>
                <w:sz w:val="26"/>
              </w:rPr>
              <w:lastRenderedPageBreak/>
              <w:t xml:space="preserve">Формирование чувства ансамбля.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>Практическая работа</w:t>
            </w:r>
          </w:p>
        </w:tc>
      </w:tr>
      <w:tr w:rsidR="00D44101" w:rsidTr="00796B0B">
        <w:trPr>
          <w:trHeight w:val="252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10.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10. </w:t>
            </w:r>
            <w:r>
              <w:rPr>
                <w:rFonts w:ascii="Times New Roman" w:hAnsi="Times New Roman"/>
                <w:sz w:val="26"/>
              </w:rPr>
              <w:t xml:space="preserve">Умение согласовывать пение с ритмическими движениями.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Разнообразие репертуара: включение произведений различных по форме, жанру, содержанию. Выбор произведений, способствующих развитию и укреплению голоса, составление репертуарного плана.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Закрепляющие упражнения</w:t>
            </w:r>
          </w:p>
        </w:tc>
      </w:tr>
      <w:tr w:rsidR="00D44101" w:rsidTr="00796B0B">
        <w:trPr>
          <w:trHeight w:val="31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11.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11.</w:t>
            </w:r>
            <w:r>
              <w:rPr>
                <w:rFonts w:ascii="Times New Roman" w:hAnsi="Times New Roman"/>
                <w:sz w:val="26"/>
              </w:rPr>
              <w:t xml:space="preserve">Работа над выразительным исполнением песни и созданием сценического образа.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  <w:shd w:val="clear" w:color="auto" w:fill="FFFFFF"/>
              </w:rPr>
              <w:t>Артикуляционная гимнастика. Выработка гибкости и податливости речевого аппарата и отдельных мышц Дикционные упражнения. Скороговорки. Четкость речи при любом темпе.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D44101" w:rsidTr="00796B0B">
        <w:trPr>
          <w:trHeight w:val="21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12.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12.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Репетиционнаяработа</w:t>
            </w:r>
            <w:proofErr w:type="spell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 w:rsidP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color w:val="000000"/>
                <w:sz w:val="27"/>
                <w:shd w:val="clear" w:color="auto" w:fill="FFFFFF"/>
              </w:rPr>
              <w:t>Соединение отдельных элементов-движений в танцевальную композицию. Постановка песенно-танцевальных номеров. Координация танцевальных и вокальных навыков.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Постановка. Анализ работы. Взаимопроверка, </w:t>
            </w:r>
            <w:proofErr w:type="spellStart"/>
            <w:r>
              <w:rPr>
                <w:rFonts w:ascii="Times New Roman" w:hAnsi="Times New Roman"/>
                <w:sz w:val="26"/>
              </w:rPr>
              <w:t>взаимоанализ</w:t>
            </w:r>
            <w:proofErr w:type="spellEnd"/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D44101" w:rsidTr="00796B0B">
        <w:trPr>
          <w:trHeight w:val="77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13. 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Итоговое занятие. 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</w:rPr>
              <w:t>Конкурсно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</w:rPr>
              <w:t>-концертная деятельность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Анализ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</w:rPr>
              <w:t>выступлений.Выступления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</w:rPr>
              <w:t xml:space="preserve"> в онлайн конкурсах. Подведение итогов первого учебного года.  Выступления, отчетный концерт, концерт для родителей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Отчёт о проделанной работе. </w:t>
            </w:r>
            <w:proofErr w:type="spellStart"/>
            <w:r>
              <w:rPr>
                <w:rFonts w:ascii="Times New Roman" w:hAnsi="Times New Roman"/>
                <w:sz w:val="26"/>
              </w:rPr>
              <w:t>Взаимоанализ</w:t>
            </w:r>
            <w:proofErr w:type="spellEnd"/>
            <w:r>
              <w:rPr>
                <w:rFonts w:ascii="Times New Roman" w:hAnsi="Times New Roman"/>
                <w:sz w:val="26"/>
              </w:rPr>
              <w:t>.</w:t>
            </w:r>
          </w:p>
        </w:tc>
      </w:tr>
      <w:tr w:rsidR="00D44101" w:rsidTr="00796B0B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1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C64A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</w:rPr>
              <w:t>Итого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Pr="003D6A71" w:rsidRDefault="003D6A71" w:rsidP="003D6A7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</w:rPr>
            </w:pPr>
            <w:r w:rsidRPr="003D6A71">
              <w:rPr>
                <w:rFonts w:ascii="Times New Roman" w:hAnsi="Times New Roman"/>
                <w:b/>
                <w:color w:val="000000" w:themeColor="text1"/>
                <w:sz w:val="26"/>
              </w:rPr>
              <w:t>34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101" w:rsidRDefault="00D44101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D44101" w:rsidRDefault="00D4410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D44101" w:rsidRDefault="00D44101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 w:line="240" w:lineRule="auto"/>
        <w:ind w:right="85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 учебного (тематического) плана</w:t>
      </w:r>
    </w:p>
    <w:p w:rsidR="00D44101" w:rsidRDefault="00D44101">
      <w:pPr>
        <w:spacing w:after="0" w:line="240" w:lineRule="auto"/>
        <w:ind w:right="851"/>
        <w:jc w:val="center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1.Вводное занятие (2 часа)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Техника безопасности, соответствующая внутренним инструкциям. Правила поведения на занятиях и в образовательном учреждении (внимание, аккуратность, вежливость, сменная обувь и т.д.)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2.Постановка голоса (</w:t>
      </w:r>
      <w:r w:rsidR="003D6A71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 xml:space="preserve"> часа)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Теория:</w:t>
      </w:r>
      <w:r>
        <w:rPr>
          <w:rFonts w:ascii="Times New Roman" w:hAnsi="Times New Roman"/>
          <w:sz w:val="28"/>
        </w:rPr>
        <w:t xml:space="preserve"> Певческая установка и навыки певческого дыхания. «Зевок» - методический приѐм произвольного опускания гортани. Теория образования звука и работа вокального аппарата.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Укрепление и развитие певческого диапазона. «Слушать и слышать себя!»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3.Упражнения на выявление тембровой окраски </w:t>
      </w:r>
      <w:proofErr w:type="gramStart"/>
      <w:r>
        <w:rPr>
          <w:rFonts w:ascii="Times New Roman" w:hAnsi="Times New Roman"/>
          <w:b/>
          <w:sz w:val="28"/>
        </w:rPr>
        <w:t>голоса(</w:t>
      </w:r>
      <w:proofErr w:type="gramEnd"/>
      <w:r w:rsidR="009E4600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 xml:space="preserve"> </w:t>
      </w:r>
      <w:r w:rsidR="009E4600">
        <w:rPr>
          <w:rFonts w:ascii="Times New Roman" w:hAnsi="Times New Roman"/>
          <w:b/>
          <w:sz w:val="28"/>
        </w:rPr>
        <w:t>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Теория:</w:t>
      </w:r>
      <w:r>
        <w:rPr>
          <w:rFonts w:ascii="Times New Roman" w:hAnsi="Times New Roman"/>
          <w:sz w:val="28"/>
        </w:rPr>
        <w:t xml:space="preserve"> Упражнения на выявление тембровой окраски голоса: </w:t>
      </w:r>
      <w:proofErr w:type="spellStart"/>
      <w:r>
        <w:rPr>
          <w:rFonts w:ascii="Times New Roman" w:hAnsi="Times New Roman"/>
          <w:sz w:val="28"/>
        </w:rPr>
        <w:t>акапелла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двухголосие</w:t>
      </w:r>
      <w:proofErr w:type="spellEnd"/>
      <w:r>
        <w:rPr>
          <w:rFonts w:ascii="Times New Roman" w:hAnsi="Times New Roman"/>
          <w:sz w:val="28"/>
        </w:rPr>
        <w:t xml:space="preserve"> (параллельное движение 3, 6), на разные виды голосоведения, на отработку ровного дыхания, на выравнивание гласных.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Пение в унисон упражнений и мелодий разучиваемых песен, пение упражнений </w:t>
      </w:r>
      <w:proofErr w:type="spellStart"/>
      <w:r>
        <w:rPr>
          <w:rFonts w:ascii="Times New Roman" w:hAnsi="Times New Roman"/>
          <w:sz w:val="28"/>
        </w:rPr>
        <w:t>а’капелла</w:t>
      </w:r>
      <w:proofErr w:type="spellEnd"/>
      <w:r>
        <w:rPr>
          <w:rFonts w:ascii="Times New Roman" w:hAnsi="Times New Roman"/>
          <w:sz w:val="28"/>
        </w:rPr>
        <w:t xml:space="preserve">; упражнений на освоение </w:t>
      </w:r>
      <w:proofErr w:type="spellStart"/>
      <w:r>
        <w:rPr>
          <w:rFonts w:ascii="Times New Roman" w:hAnsi="Times New Roman"/>
          <w:sz w:val="28"/>
        </w:rPr>
        <w:t>двухголосия</w:t>
      </w:r>
      <w:proofErr w:type="spellEnd"/>
      <w:r>
        <w:rPr>
          <w:rFonts w:ascii="Times New Roman" w:hAnsi="Times New Roman"/>
          <w:sz w:val="28"/>
        </w:rPr>
        <w:t xml:space="preserve"> (параллельное движение 3, 6) – для ансамбля. Упражнения на разные виды голосоведения, на отработку ровного дыхания, на выравнивание гласных. Развитие ощущения правильного </w:t>
      </w:r>
      <w:proofErr w:type="spellStart"/>
      <w:r>
        <w:rPr>
          <w:rFonts w:ascii="Times New Roman" w:hAnsi="Times New Roman"/>
          <w:sz w:val="28"/>
        </w:rPr>
        <w:t>резонирования</w:t>
      </w:r>
      <w:proofErr w:type="spellEnd"/>
      <w:r>
        <w:rPr>
          <w:rFonts w:ascii="Times New Roman" w:hAnsi="Times New Roman"/>
          <w:sz w:val="28"/>
        </w:rPr>
        <w:t xml:space="preserve"> и активности работы артикуляционного аппарата. Прорабатываем упражнения на развитие гармонического слуха.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4.Постановка вокального дыхания (</w:t>
      </w:r>
      <w:r w:rsidR="009E4600">
        <w:rPr>
          <w:rFonts w:ascii="Times New Roman" w:hAnsi="Times New Roman"/>
          <w:b/>
          <w:sz w:val="28"/>
        </w:rPr>
        <w:t>2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Теория:</w:t>
      </w:r>
      <w:r>
        <w:rPr>
          <w:rFonts w:ascii="Times New Roman" w:hAnsi="Times New Roman"/>
          <w:sz w:val="28"/>
        </w:rPr>
        <w:t xml:space="preserve"> Дыхательные упражнения на разные виды техники: «Свечка (3, 5, 7 свечей)», «Снайпер», «Упрямая свечка», «Комарик», «Раздувание огня», </w:t>
      </w:r>
      <w:proofErr w:type="gramStart"/>
      <w:r>
        <w:rPr>
          <w:rFonts w:ascii="Times New Roman" w:hAnsi="Times New Roman"/>
          <w:sz w:val="28"/>
        </w:rPr>
        <w:t>« Собачка</w:t>
      </w:r>
      <w:proofErr w:type="gramEnd"/>
      <w:r>
        <w:rPr>
          <w:rFonts w:ascii="Times New Roman" w:hAnsi="Times New Roman"/>
          <w:sz w:val="28"/>
        </w:rPr>
        <w:t xml:space="preserve">» и др.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Певческое дыхание и развитие всего организма. Длинные фразы - разумный, экономичный выдох. Вдох между фразами в быстром произведении. Упражнения на грамотное распределение дыхания. Дыхательные упражнения на разные виды техники: «Свечка (3, 5, 7 свечей)», «Снайпер», «Упрямая свечка», «Комарик», «Раздувание огня», </w:t>
      </w:r>
      <w:proofErr w:type="gramStart"/>
      <w:r>
        <w:rPr>
          <w:rFonts w:ascii="Times New Roman" w:hAnsi="Times New Roman"/>
          <w:sz w:val="28"/>
        </w:rPr>
        <w:t>« Собачка</w:t>
      </w:r>
      <w:proofErr w:type="gramEnd"/>
      <w:r>
        <w:rPr>
          <w:rFonts w:ascii="Times New Roman" w:hAnsi="Times New Roman"/>
          <w:sz w:val="28"/>
        </w:rPr>
        <w:t xml:space="preserve">» и др.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b/>
          <w:sz w:val="28"/>
        </w:rPr>
        <w:t>. Дыхательная гимнастика (для постановки правильного дыхания по Стрельниковой) (</w:t>
      </w:r>
      <w:r w:rsidR="009E4600">
        <w:rPr>
          <w:rFonts w:ascii="Times New Roman" w:hAnsi="Times New Roman"/>
          <w:b/>
          <w:sz w:val="28"/>
        </w:rPr>
        <w:t>4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Теория:</w:t>
      </w:r>
      <w:r>
        <w:rPr>
          <w:rFonts w:ascii="Times New Roman" w:hAnsi="Times New Roman"/>
          <w:sz w:val="28"/>
        </w:rPr>
        <w:t xml:space="preserve"> Дыхательная гимнастика (по Стрельниковой).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Упражнения для развития и укрепления вокального дыхания. Отработка правильного </w:t>
      </w:r>
      <w:proofErr w:type="spellStart"/>
      <w:r>
        <w:rPr>
          <w:rFonts w:ascii="Times New Roman" w:hAnsi="Times New Roman"/>
          <w:sz w:val="28"/>
        </w:rPr>
        <w:t>диафрагматического</w:t>
      </w:r>
      <w:proofErr w:type="spellEnd"/>
      <w:r>
        <w:rPr>
          <w:rFonts w:ascii="Times New Roman" w:hAnsi="Times New Roman"/>
          <w:sz w:val="28"/>
        </w:rPr>
        <w:t xml:space="preserve"> дыхания. Знакомство с навыками «цепного дыхания» (для ансамбля). Работа над произнесением одной мысли на одном дыхании.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bookmarkStart w:id="1" w:name="_dx_frag_StartFragment"/>
      <w:bookmarkEnd w:id="1"/>
      <w:r>
        <w:rPr>
          <w:rFonts w:ascii="Times New Roman" w:hAnsi="Times New Roman"/>
          <w:b/>
          <w:sz w:val="28"/>
        </w:rPr>
        <w:t>6. Пение учебно-тренировочного материала (</w:t>
      </w:r>
      <w:r w:rsidR="009E4600">
        <w:rPr>
          <w:rFonts w:ascii="Times New Roman" w:hAnsi="Times New Roman"/>
          <w:b/>
          <w:sz w:val="28"/>
        </w:rPr>
        <w:t>2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Разъяснение теоретических основ применения упражнений. </w:t>
      </w: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Распевания, содержащие дыхательные упражнения, мелодии - </w:t>
      </w:r>
      <w:proofErr w:type="spellStart"/>
      <w:r>
        <w:rPr>
          <w:rFonts w:ascii="Times New Roman" w:hAnsi="Times New Roman"/>
          <w:sz w:val="28"/>
        </w:rPr>
        <w:t>попевки</w:t>
      </w:r>
      <w:proofErr w:type="spellEnd"/>
      <w:r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lastRenderedPageBreak/>
        <w:t xml:space="preserve">необходимые виды техники (пение с закрытым ртом, на определѐнные гласные, слоги, на сглаживание разницы в произношении гласных звуков, на переходные звуки, на улучшение звукообразования, на расширение диапазона, на отработку мелодических или ритмических сложностей).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 Распевание как эмоциональная настройка вокалиста (</w:t>
      </w:r>
      <w:r w:rsidR="003D6A71">
        <w:rPr>
          <w:rFonts w:ascii="Times New Roman" w:hAnsi="Times New Roman"/>
          <w:b/>
          <w:sz w:val="28"/>
        </w:rPr>
        <w:t>3 часа</w:t>
      </w:r>
      <w:r>
        <w:rPr>
          <w:rFonts w:ascii="Times New Roman" w:hAnsi="Times New Roman"/>
          <w:b/>
          <w:sz w:val="28"/>
        </w:rPr>
        <w:t>) Теория:</w:t>
      </w:r>
      <w:r>
        <w:rPr>
          <w:rFonts w:ascii="Times New Roman" w:hAnsi="Times New Roman"/>
          <w:sz w:val="28"/>
        </w:rPr>
        <w:t xml:space="preserve"> Распределение внимания и слуховой контроль.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Распевания на дикцию, на развитие и укрепление певческого дыхания. Проработка упражнений с усложнением и ускорением. Мышечный автоматизм и слуховой «контроль» поющего. Упражнения на переходы к многоголосию от унисона, через квинты к трезвучиям.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8. Совершенствуем несложные элементы </w:t>
      </w:r>
      <w:proofErr w:type="spellStart"/>
      <w:r>
        <w:rPr>
          <w:rFonts w:ascii="Times New Roman" w:hAnsi="Times New Roman"/>
          <w:b/>
          <w:sz w:val="28"/>
        </w:rPr>
        <w:t>двухголосия</w:t>
      </w:r>
      <w:proofErr w:type="spellEnd"/>
      <w:r>
        <w:rPr>
          <w:rFonts w:ascii="Times New Roman" w:hAnsi="Times New Roman"/>
          <w:b/>
          <w:sz w:val="28"/>
        </w:rPr>
        <w:t xml:space="preserve"> (</w:t>
      </w:r>
      <w:r w:rsidR="003D6A71">
        <w:rPr>
          <w:rFonts w:ascii="Times New Roman" w:hAnsi="Times New Roman"/>
          <w:b/>
          <w:sz w:val="28"/>
        </w:rPr>
        <w:t>3 часа</w:t>
      </w:r>
      <w:r>
        <w:rPr>
          <w:rFonts w:ascii="Times New Roman" w:hAnsi="Times New Roman"/>
          <w:b/>
          <w:sz w:val="28"/>
        </w:rPr>
        <w:t xml:space="preserve">) Теория: </w:t>
      </w:r>
      <w:r>
        <w:rPr>
          <w:rFonts w:ascii="Times New Roman" w:hAnsi="Times New Roman"/>
          <w:sz w:val="28"/>
        </w:rPr>
        <w:t xml:space="preserve">Понятие полифония и гомофония в музыке.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Совершенствуем несложные элементы </w:t>
      </w:r>
      <w:proofErr w:type="spellStart"/>
      <w:r>
        <w:rPr>
          <w:rFonts w:ascii="Times New Roman" w:hAnsi="Times New Roman"/>
          <w:sz w:val="28"/>
        </w:rPr>
        <w:t>двухголосия</w:t>
      </w:r>
      <w:proofErr w:type="spellEnd"/>
      <w:r>
        <w:rPr>
          <w:rFonts w:ascii="Times New Roman" w:hAnsi="Times New Roman"/>
          <w:sz w:val="28"/>
        </w:rPr>
        <w:t xml:space="preserve"> – подголоски, фрагментарное пение в терцию, фрагментарное отдаление и сближение голосов – принцип «веера» (для ансамбля). Упражнения на создание ритмического ансамбля (для ансамбля). Пение с микрофоном упражнений и отрывков из песен и запись в компьютер с последующим прослушиванием и просмотром записи.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Дикция и правильное голосообразование. Скороговорки. Артикуляционная гимнастика (</w:t>
      </w:r>
      <w:r w:rsidR="003D6A71">
        <w:rPr>
          <w:rFonts w:ascii="Times New Roman" w:hAnsi="Times New Roman"/>
          <w:b/>
          <w:sz w:val="28"/>
        </w:rPr>
        <w:t>2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Понятие резонаторы и их расположение.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Отрабатываем отдельные гласные и согласные звуки. Гласные – «носители» вокального звука. Упражнения на подачу звука. Упражнения на развитие и укрепление ощущения резонаторов. Анализ внутренних ощущений. Упражнения на развитие грудного резонатора. Упражнения на снятие зажатий.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 Репертуарная практика (</w:t>
      </w:r>
      <w:r w:rsidR="003D6A71">
        <w:rPr>
          <w:rFonts w:ascii="Times New Roman" w:hAnsi="Times New Roman"/>
          <w:b/>
          <w:sz w:val="28"/>
        </w:rPr>
        <w:t>3 часа)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Разнообразие репертуара: включение произведений различных по форме, жанру, содержанию. Выбор произведений, способствующих развитию и укреплению голоса, составление репертуарного плана.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Усложнение репертуара: </w:t>
      </w:r>
      <w:proofErr w:type="spellStart"/>
      <w:r>
        <w:rPr>
          <w:rFonts w:ascii="Times New Roman" w:hAnsi="Times New Roman"/>
          <w:sz w:val="28"/>
        </w:rPr>
        <w:t>двухголосие</w:t>
      </w:r>
      <w:proofErr w:type="spellEnd"/>
      <w:r>
        <w:rPr>
          <w:rFonts w:ascii="Times New Roman" w:hAnsi="Times New Roman"/>
          <w:sz w:val="28"/>
        </w:rPr>
        <w:t xml:space="preserve"> (для ансамбля); </w:t>
      </w:r>
      <w:proofErr w:type="spellStart"/>
      <w:r>
        <w:rPr>
          <w:rFonts w:ascii="Times New Roman" w:hAnsi="Times New Roman"/>
          <w:sz w:val="28"/>
        </w:rPr>
        <w:t>тесситурные</w:t>
      </w:r>
      <w:proofErr w:type="spellEnd"/>
      <w:r>
        <w:rPr>
          <w:rFonts w:ascii="Times New Roman" w:hAnsi="Times New Roman"/>
          <w:sz w:val="28"/>
        </w:rPr>
        <w:t xml:space="preserve"> возможности; интонационные, ритмические, динамические трудности; наличие аккомпанемента («живой инструментальный ансамбль» или «фонограмма»). Технические моменты репертуара. Разучивание произведения по партиям, работаем над унисоном, текст отрабатываем в виде мелодической «</w:t>
      </w:r>
      <w:proofErr w:type="spellStart"/>
      <w:r>
        <w:rPr>
          <w:rFonts w:ascii="Times New Roman" w:hAnsi="Times New Roman"/>
          <w:sz w:val="28"/>
        </w:rPr>
        <w:t>речитации</w:t>
      </w:r>
      <w:proofErr w:type="spellEnd"/>
      <w:r>
        <w:rPr>
          <w:rFonts w:ascii="Times New Roman" w:hAnsi="Times New Roman"/>
          <w:sz w:val="28"/>
        </w:rPr>
        <w:t xml:space="preserve">». Учимся распределять дыхание во время сценического движения. Художественный этап в отработке репертуара - пение осмысленное и выразительное.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11. Тренинг на эмоци</w:t>
      </w:r>
      <w:r w:rsidR="003D6A71">
        <w:rPr>
          <w:rFonts w:ascii="Times New Roman" w:hAnsi="Times New Roman"/>
          <w:b/>
          <w:sz w:val="28"/>
        </w:rPr>
        <w:t>и и сценическую речь (2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Введение в сценическую репетиционную работу таких понятий, как идея, тема песни, предлагаемые обстоятельства, </w:t>
      </w:r>
      <w:proofErr w:type="spellStart"/>
      <w:r>
        <w:rPr>
          <w:rFonts w:ascii="Times New Roman" w:hAnsi="Times New Roman"/>
          <w:sz w:val="28"/>
        </w:rPr>
        <w:t>темпоритм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Практика:</w:t>
      </w:r>
      <w:r>
        <w:rPr>
          <w:rFonts w:ascii="Times New Roman" w:hAnsi="Times New Roman"/>
          <w:sz w:val="28"/>
        </w:rPr>
        <w:t xml:space="preserve"> Нарабатываем «специальное состояние», которое позволяет комфортней чувствовать себя в жизни, на сцене, отрабатываем навыки актѐрского мастерства. </w:t>
      </w:r>
      <w:r>
        <w:rPr>
          <w:rFonts w:ascii="Times New Roman" w:hAnsi="Times New Roman"/>
          <w:sz w:val="28"/>
        </w:rPr>
        <w:lastRenderedPageBreak/>
        <w:t xml:space="preserve">Работа над эстрадным номером: развиваем умение раскрыть индивидуальность песни, выстроить драматургию номера. Этюды для тренировки актѐрской природы в разнообразных сценических ситуациях. Учимся не только петь, но и красиво, грамотно оформлять свои действия на сцене. Уметь сочетать пение с простейшими танцевальными движениями. Вырабатываем осознанное ощущение пространства для грамотного и уверенного расположения ансамбля на сцене. 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12. Репетиционная работа (</w:t>
      </w:r>
      <w:r w:rsidR="003D6A71">
        <w:rPr>
          <w:rFonts w:ascii="Times New Roman" w:hAnsi="Times New Roman"/>
          <w:b/>
          <w:sz w:val="28"/>
        </w:rPr>
        <w:t>3 часа</w:t>
      </w:r>
      <w:r>
        <w:rPr>
          <w:rFonts w:ascii="Times New Roman" w:hAnsi="Times New Roman"/>
          <w:b/>
          <w:sz w:val="28"/>
        </w:rPr>
        <w:t>)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color w:val="000000"/>
          <w:sz w:val="28"/>
          <w:shd w:val="clear" w:color="auto" w:fill="FFFFFF"/>
        </w:rPr>
        <w:t>Соединение отдельных элементов-движений в танцевальную композицию. Постановка песенно-танцевальных номеров. Координация танцевальных и вокальных навыков.</w:t>
      </w: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</w:p>
    <w:p w:rsidR="00D44101" w:rsidRDefault="00D44101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13. Итоговое занятие (</w:t>
      </w:r>
      <w:r w:rsidR="003D6A71">
        <w:rPr>
          <w:rFonts w:ascii="Times New Roman" w:hAnsi="Times New Roman"/>
          <w:b/>
          <w:sz w:val="28"/>
        </w:rPr>
        <w:t>3 часа</w:t>
      </w:r>
      <w:r>
        <w:rPr>
          <w:rFonts w:ascii="Times New Roman" w:hAnsi="Times New Roman"/>
          <w:b/>
          <w:sz w:val="28"/>
        </w:rPr>
        <w:t xml:space="preserve">)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Теория: </w:t>
      </w:r>
      <w:r>
        <w:rPr>
          <w:rFonts w:ascii="Times New Roman" w:hAnsi="Times New Roman"/>
          <w:sz w:val="28"/>
        </w:rPr>
        <w:t xml:space="preserve">Анализ выступлений. Подведение итогов второго учебного года.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Практика: </w:t>
      </w:r>
      <w:r>
        <w:rPr>
          <w:rFonts w:ascii="Times New Roman" w:hAnsi="Times New Roman"/>
          <w:sz w:val="28"/>
        </w:rPr>
        <w:t xml:space="preserve">Выступления, отчетный концерт, концерт для родителей. </w:t>
      </w:r>
    </w:p>
    <w:p w:rsidR="00D44101" w:rsidRDefault="00D4410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 освоения программы:</w:t>
      </w:r>
    </w:p>
    <w:p w:rsidR="00D44101" w:rsidRDefault="00C64A9E">
      <w:pPr>
        <w:spacing w:after="0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В результате изучения курса «Вокал» у выпускников </w:t>
      </w:r>
      <w:r>
        <w:rPr>
          <w:rFonts w:ascii="Times New Roman" w:hAnsi="Times New Roman"/>
          <w:b/>
          <w:i/>
          <w:sz w:val="28"/>
        </w:rPr>
        <w:t xml:space="preserve">будут сформированы определенные личностные, регулятивные, познавательные и коммуникативные универсальные учебные действия </w:t>
      </w:r>
      <w:r>
        <w:rPr>
          <w:rFonts w:ascii="Times New Roman" w:hAnsi="Times New Roman"/>
          <w:i/>
          <w:sz w:val="28"/>
        </w:rPr>
        <w:t>к</w:t>
      </w:r>
      <w:r>
        <w:rPr>
          <w:rFonts w:ascii="Times New Roman" w:hAnsi="Times New Roman"/>
          <w:sz w:val="28"/>
        </w:rPr>
        <w:t xml:space="preserve">ак основа умения учиться.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Предметные результаты программы.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программы должна обеспечить: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развитие музыкальных способностей и творческих качеств учащихся;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общих способностей: памяти, внимания, воли, воображения, мышления;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развитие навыка пения по нотам;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умение осознанно применять навыки академического звукообразования для музыкального образа в зависимости от его эмоционально – нравственного содержания;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навыки исполнения двух, трехголосных произведений, среди которых могут быть народные песни, сочинения композиторов – классиков, произведения современных композиторов, произведения духовной музыки с аккомпанементом и a </w:t>
      </w:r>
      <w:proofErr w:type="spellStart"/>
      <w:r>
        <w:rPr>
          <w:rFonts w:ascii="Times New Roman" w:hAnsi="Times New Roman"/>
          <w:sz w:val="28"/>
        </w:rPr>
        <w:t>cappella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формирования желания продолжить заниматься пением в хоре, как в художественной самодеятельности, так и продолжая обучаться в профессиональном учреждении;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способность взаимодействовать с окружением в соответствии с принятыми нормами и способность понимать чувства и потребности других людей. В результате обучения хоровому пению ученик должен знать и понимать: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специфику певческого искусства;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основные жанры народной и профессиональной хоровой музыки;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многообразие музыкальных образов и способов их развития.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Уметь: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эмоционально – образно воспринимать и выразительно исполнять хоровые и вокальные произведения;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исполнять свою партию в хоре, в том числе с ориентацией на нотную запись;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устанавливать взаимосвязи между различными видами искусства на уровне общих идей, художественных образов.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Обучающиеся получат возможность</w:t>
      </w:r>
      <w:r>
        <w:rPr>
          <w:rFonts w:ascii="Times New Roman" w:hAnsi="Times New Roman"/>
          <w:sz w:val="28"/>
        </w:rPr>
        <w:t xml:space="preserve">: удовлетворять потребность в культурно - досуговой деятельности, духовно обогащающей личность.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Обучающиеся научатся: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логическим действиям сравнения, анализа, построения рассуждений, отнесения к известным понятиям;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применять методы наблюдения, экспериментирования (например, при моделировании различных исполнительских схем хорового произведения); - рефлексировать в ходе творческого сотрудничества, сравнивать результаты своей деятельности с результатами других учащихся;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понимать причины успеха/неуспеха исполнительской деятельности; адекватно воспринимать художественные произведения, осознавать многозначность содержания их образов, существование различных интерпретаций одного произведения;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Обучающиеся получат возможность: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научиться реализовывать собственные творческие замыслы, подготавливая своё выступление и выступая перед зрителями;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удовлетворять потребность в культурно - досуговой деятельности, интеллектуально обогащающей личность, расширяющей и углубляющей знания о данной предметной области.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Обучающиеся научатся: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планировать, контролировать и оценивать собственные действия по разучиванию и исполнению хоровых произведений; договариваться о распределении функций и ролей в совместной деятельности;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взаимный контроль, адекватно оценивать собственное поведение и поведение окружающих;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выделять критерии оценки исполнения произведения, а также пользоваться на практике этими критериями;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мобилизовать силы и волевую само регуляцию в ходе приобретения опыта коллективного публичного выступления и при подготовке к нему.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Обучающиеся получат возможность научиться: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формулировать задачи, осуществлять поиск наиболее эффективных способов достижения результата в процессе совместной исполнительской деятельности;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действовать конструктивно, в том числе в ситуациях неуспеха, за счёт умения осуществлять поиск наиболее эффективных способов реализации целей с учётом имеющихся условий.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Обучающиеся научатс</w:t>
      </w:r>
      <w:r>
        <w:rPr>
          <w:rFonts w:ascii="Times New Roman" w:hAnsi="Times New Roman"/>
          <w:sz w:val="28"/>
        </w:rPr>
        <w:t xml:space="preserve">я: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слушать собеседника и вести диалог;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участвовать в коллективном обсуждении, принимать различные точки зрения на одну и ту же проблему;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излагать своё мнение и аргументировать свою точку зрения;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понимать композиционные особенности произведения и учитывать их при - построении разных вариантов исполнительской интерпретации;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использовать речевые средства (а при необходимости и средства информационных технологий) для решения коммуникативных и познавательных задач (например, при обсуждении особенностей исполнения народных песен);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опыту общения со слушателями в условиях публичного предъявления результата творческой музыкально-исполнительской деятельности. 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sz w:val="28"/>
        </w:rPr>
        <w:t>Обучающиеся получат возможность:</w:t>
      </w:r>
    </w:p>
    <w:p w:rsidR="00D44101" w:rsidRDefault="00C64A9E">
      <w:pPr>
        <w:spacing w:after="0" w:line="240" w:lineRule="auto"/>
        <w:ind w:left="-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совершенствовать свои коммуникативные умения и навыки, опираясь на приобретённый в ходе хоровых занятий и выступлений сценический опыт публичного исполнения музыкальных произведений. </w:t>
      </w:r>
    </w:p>
    <w:p w:rsidR="00D44101" w:rsidRDefault="00D4410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Материально-техническое обеспечение</w:t>
      </w:r>
    </w:p>
    <w:p w:rsidR="00D44101" w:rsidRDefault="00D44101">
      <w:pPr>
        <w:spacing w:after="0" w:line="240" w:lineRule="auto"/>
        <w:ind w:left="851" w:right="851" w:firstLine="567"/>
        <w:jc w:val="both"/>
        <w:rPr>
          <w:rFonts w:ascii="Times New Roman" w:hAnsi="Times New Roman"/>
          <w:b/>
          <w:sz w:val="28"/>
        </w:rPr>
      </w:pPr>
    </w:p>
    <w:p w:rsidR="009E4600" w:rsidRDefault="009E4600">
      <w:pPr>
        <w:spacing w:after="0" w:line="240" w:lineRule="atLeast"/>
        <w:ind w:left="710"/>
        <w:jc w:val="both"/>
        <w:rPr>
          <w:rFonts w:ascii="Times New Roman" w:hAnsi="Times New Roman"/>
          <w:color w:val="000000"/>
          <w:sz w:val="28"/>
        </w:rPr>
      </w:pPr>
    </w:p>
    <w:p w:rsidR="009E4600" w:rsidRDefault="009E4600">
      <w:pPr>
        <w:spacing w:after="0" w:line="240" w:lineRule="atLeast"/>
        <w:ind w:left="710"/>
        <w:jc w:val="both"/>
        <w:rPr>
          <w:rFonts w:ascii="Times New Roman" w:hAnsi="Times New Roman"/>
          <w:color w:val="000000"/>
          <w:sz w:val="28"/>
        </w:rPr>
      </w:pPr>
    </w:p>
    <w:p w:rsidR="009E4600" w:rsidRDefault="009E4600">
      <w:pPr>
        <w:spacing w:after="0" w:line="240" w:lineRule="atLeast"/>
        <w:ind w:left="710"/>
        <w:jc w:val="both"/>
        <w:rPr>
          <w:rFonts w:ascii="Times New Roman" w:hAnsi="Times New Roman"/>
          <w:color w:val="000000"/>
          <w:sz w:val="28"/>
        </w:rPr>
      </w:pPr>
    </w:p>
    <w:p w:rsidR="00D44101" w:rsidRDefault="00C64A9E">
      <w:pPr>
        <w:spacing w:after="0" w:line="240" w:lineRule="atLeast"/>
        <w:ind w:left="7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Кабинет: </w:t>
      </w:r>
      <w:r w:rsidR="009E4600">
        <w:rPr>
          <w:rFonts w:ascii="Times New Roman" w:hAnsi="Times New Roman"/>
          <w:color w:val="000000"/>
          <w:sz w:val="28"/>
        </w:rPr>
        <w:t>203</w:t>
      </w:r>
    </w:p>
    <w:p w:rsidR="00D44101" w:rsidRPr="00C64A9E" w:rsidRDefault="00C64A9E">
      <w:pPr>
        <w:spacing w:after="0" w:line="240" w:lineRule="atLeast"/>
        <w:ind w:left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Общая площадь кабинета – </w:t>
      </w:r>
      <w:r w:rsidRPr="00C64A9E">
        <w:rPr>
          <w:rFonts w:ascii="Times New Roman" w:hAnsi="Times New Roman"/>
          <w:sz w:val="28"/>
        </w:rPr>
        <w:t>46,5 м2</w:t>
      </w:r>
    </w:p>
    <w:p w:rsidR="00D44101" w:rsidRPr="00C64A9E" w:rsidRDefault="00C64A9E">
      <w:pPr>
        <w:spacing w:after="0" w:line="240" w:lineRule="atLeast"/>
        <w:ind w:left="710"/>
        <w:jc w:val="both"/>
        <w:rPr>
          <w:rFonts w:ascii="Times New Roman" w:hAnsi="Times New Roman"/>
          <w:sz w:val="28"/>
        </w:rPr>
      </w:pPr>
      <w:r w:rsidRPr="00C64A9E">
        <w:rPr>
          <w:rFonts w:ascii="Times New Roman" w:hAnsi="Times New Roman"/>
          <w:sz w:val="28"/>
        </w:rPr>
        <w:t>Количество посадочных мест – 12</w:t>
      </w:r>
    </w:p>
    <w:p w:rsidR="00D44101" w:rsidRDefault="00C64A9E">
      <w:pPr>
        <w:spacing w:after="0" w:line="240" w:lineRule="atLeast"/>
        <w:ind w:left="71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Кабинеты укомплектованы мебелью в соответствии с дизайн проектом.</w:t>
      </w:r>
    </w:p>
    <w:p w:rsidR="00D44101" w:rsidRDefault="00D441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Информационное обеспечение</w:t>
      </w:r>
    </w:p>
    <w:p w:rsidR="00D44101" w:rsidRDefault="00D44101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tbl>
      <w:tblPr>
        <w:tblW w:w="9215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7020"/>
        <w:gridCol w:w="1617"/>
      </w:tblGrid>
      <w:tr w:rsidR="00D44101" w:rsidTr="009E4600">
        <w:trPr>
          <w:trHeight w:val="311"/>
        </w:trPr>
        <w:tc>
          <w:tcPr>
            <w:tcW w:w="578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№ п/п</w:t>
            </w:r>
          </w:p>
        </w:tc>
        <w:tc>
          <w:tcPr>
            <w:tcW w:w="7020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Наименование объектов и средств материально – технического обеспечения</w:t>
            </w:r>
          </w:p>
        </w:tc>
        <w:tc>
          <w:tcPr>
            <w:tcW w:w="1617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Количество</w:t>
            </w:r>
          </w:p>
        </w:tc>
      </w:tr>
      <w:tr w:rsidR="00D44101">
        <w:trPr>
          <w:trHeight w:val="326"/>
        </w:trPr>
        <w:tc>
          <w:tcPr>
            <w:tcW w:w="9215" w:type="dxa"/>
            <w:gridSpan w:val="3"/>
          </w:tcPr>
          <w:p w:rsidR="00D44101" w:rsidRDefault="00C64A9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Экранно-звуковые пособия</w:t>
            </w:r>
          </w:p>
        </w:tc>
      </w:tr>
      <w:tr w:rsidR="00D44101" w:rsidTr="009E4600">
        <w:trPr>
          <w:trHeight w:val="326"/>
        </w:trPr>
        <w:tc>
          <w:tcPr>
            <w:tcW w:w="578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</w:t>
            </w:r>
          </w:p>
        </w:tc>
        <w:tc>
          <w:tcPr>
            <w:tcW w:w="7020" w:type="dxa"/>
          </w:tcPr>
          <w:p w:rsidR="00D44101" w:rsidRDefault="00C64A9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Телевизор</w:t>
            </w:r>
          </w:p>
        </w:tc>
        <w:tc>
          <w:tcPr>
            <w:tcW w:w="1617" w:type="dxa"/>
          </w:tcPr>
          <w:p w:rsidR="00D44101" w:rsidRDefault="00C64A9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  <w:tr w:rsidR="00D44101" w:rsidTr="009E4600">
        <w:trPr>
          <w:trHeight w:val="326"/>
        </w:trPr>
        <w:tc>
          <w:tcPr>
            <w:tcW w:w="578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</w:p>
        </w:tc>
        <w:tc>
          <w:tcPr>
            <w:tcW w:w="7020" w:type="dxa"/>
          </w:tcPr>
          <w:p w:rsidR="00D44101" w:rsidRDefault="009E4600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Ноутбук</w:t>
            </w:r>
            <w:r w:rsidR="00C64A9E">
              <w:rPr>
                <w:rFonts w:ascii="Times New Roman" w:hAnsi="Times New Roman"/>
                <w:sz w:val="26"/>
              </w:rPr>
              <w:t xml:space="preserve"> </w:t>
            </w:r>
          </w:p>
        </w:tc>
        <w:tc>
          <w:tcPr>
            <w:tcW w:w="1617" w:type="dxa"/>
          </w:tcPr>
          <w:p w:rsidR="00D44101" w:rsidRDefault="00C64A9E">
            <w:pPr>
              <w:spacing w:after="0" w:line="240" w:lineRule="auto"/>
              <w:ind w:firstLine="567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</w:tr>
    </w:tbl>
    <w:p w:rsidR="00D44101" w:rsidRDefault="00D44101">
      <w:pPr>
        <w:spacing w:after="0" w:line="240" w:lineRule="auto"/>
        <w:jc w:val="both"/>
        <w:rPr>
          <w:b/>
          <w:sz w:val="28"/>
        </w:rPr>
      </w:pPr>
    </w:p>
    <w:p w:rsidR="00D44101" w:rsidRDefault="00D44101">
      <w:pPr>
        <w:spacing w:after="0" w:line="240" w:lineRule="auto"/>
        <w:ind w:firstLine="567"/>
        <w:jc w:val="both"/>
        <w:rPr>
          <w:b/>
          <w:sz w:val="28"/>
          <w:u w:val="single"/>
        </w:rPr>
      </w:pPr>
    </w:p>
    <w:p w:rsidR="00D44101" w:rsidRDefault="00C64A9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Кадровое обеспечение</w:t>
      </w:r>
    </w:p>
    <w:p w:rsidR="00D44101" w:rsidRDefault="00D4410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tbl>
      <w:tblPr>
        <w:tblStyle w:val="a7"/>
        <w:tblW w:w="9860" w:type="dxa"/>
        <w:tblInd w:w="185" w:type="dxa"/>
        <w:tblLayout w:type="fixed"/>
        <w:tblLook w:val="04A0" w:firstRow="1" w:lastRow="0" w:firstColumn="1" w:lastColumn="0" w:noHBand="0" w:noVBand="1"/>
      </w:tblPr>
      <w:tblGrid>
        <w:gridCol w:w="1985"/>
        <w:gridCol w:w="4320"/>
        <w:gridCol w:w="1590"/>
        <w:gridCol w:w="1965"/>
      </w:tblGrid>
      <w:tr w:rsidR="00D44101">
        <w:tc>
          <w:tcPr>
            <w:tcW w:w="1985" w:type="dxa"/>
          </w:tcPr>
          <w:p w:rsidR="00D44101" w:rsidRDefault="00C64A9E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ФИО</w:t>
            </w:r>
          </w:p>
        </w:tc>
        <w:tc>
          <w:tcPr>
            <w:tcW w:w="4320" w:type="dxa"/>
            <w:tcBorders>
              <w:top w:val="single" w:sz="4" w:space="0" w:color="auto"/>
            </w:tcBorders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Какое образовательное учреждение профессионального образования окончил, специальность по диплому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Стаж научно – педагогической работы</w:t>
            </w:r>
          </w:p>
        </w:tc>
        <w:tc>
          <w:tcPr>
            <w:tcW w:w="1965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b/>
                <w:i/>
                <w:sz w:val="26"/>
              </w:rPr>
            </w:pPr>
            <w:r>
              <w:rPr>
                <w:rFonts w:ascii="Times New Roman" w:hAnsi="Times New Roman"/>
                <w:b/>
                <w:i/>
                <w:sz w:val="26"/>
              </w:rPr>
              <w:t>Основное место работы</w:t>
            </w:r>
          </w:p>
        </w:tc>
      </w:tr>
      <w:tr w:rsidR="00D44101">
        <w:tc>
          <w:tcPr>
            <w:tcW w:w="1985" w:type="dxa"/>
          </w:tcPr>
          <w:p w:rsidR="00D44101" w:rsidRDefault="009E46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Кустова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Алена Алексеевна</w:t>
            </w:r>
          </w:p>
        </w:tc>
        <w:tc>
          <w:tcPr>
            <w:tcW w:w="4320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1. Уральский государственный педагогический университет, специальность </w:t>
            </w:r>
          </w:p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 Курсы профессиональной переподготовки по специальности "Учитель начальных классов"</w:t>
            </w:r>
          </w:p>
          <w:p w:rsidR="00D44101" w:rsidRDefault="00C64A9E" w:rsidP="009E4600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6"/>
              </w:rPr>
              <w:t>Артинская</w:t>
            </w:r>
            <w:proofErr w:type="spellEnd"/>
            <w:r>
              <w:rPr>
                <w:rFonts w:ascii="Times New Roman" w:hAnsi="Times New Roman"/>
                <w:sz w:val="26"/>
              </w:rPr>
              <w:t xml:space="preserve"> школа искусств, </w:t>
            </w:r>
          </w:p>
        </w:tc>
        <w:tc>
          <w:tcPr>
            <w:tcW w:w="1590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общий </w:t>
            </w:r>
            <w:r w:rsidR="009E4600">
              <w:rPr>
                <w:rFonts w:ascii="Times New Roman" w:hAnsi="Times New Roman"/>
                <w:sz w:val="26"/>
              </w:rPr>
              <w:t xml:space="preserve">стаж: </w:t>
            </w:r>
            <w:r>
              <w:rPr>
                <w:rFonts w:ascii="Times New Roman" w:hAnsi="Times New Roman"/>
                <w:sz w:val="26"/>
              </w:rPr>
              <w:t>6 лет</w:t>
            </w:r>
          </w:p>
        </w:tc>
        <w:tc>
          <w:tcPr>
            <w:tcW w:w="1965" w:type="dxa"/>
          </w:tcPr>
          <w:p w:rsidR="00D44101" w:rsidRDefault="00C64A9E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МАОУ АГО «АСОШ № 6» </w:t>
            </w:r>
          </w:p>
        </w:tc>
      </w:tr>
    </w:tbl>
    <w:p w:rsidR="00D44101" w:rsidRDefault="00D4410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Формы аттестации / контроля и оценочные материалы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Театрализация песен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 Анализ музыкальных произведений (размышление о ней).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spellStart"/>
      <w:r>
        <w:rPr>
          <w:rFonts w:ascii="Times New Roman" w:hAnsi="Times New Roman"/>
          <w:sz w:val="28"/>
        </w:rPr>
        <w:t>Взаимоанализ</w:t>
      </w:r>
      <w:proofErr w:type="spellEnd"/>
      <w:r>
        <w:rPr>
          <w:rFonts w:ascii="Times New Roman" w:hAnsi="Times New Roman"/>
          <w:sz w:val="28"/>
        </w:rPr>
        <w:t xml:space="preserve"> исполняемых произведений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Взаимопроверка изученного материала (ребусы, мини- проекты, занятие – концерт)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5. Участие в вокальных конкурсах, музыкальных фестивалей разного уровня </w:t>
      </w:r>
    </w:p>
    <w:p w:rsidR="00D44101" w:rsidRDefault="00D4410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44101" w:rsidRDefault="00D44101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spacing w:after="0" w:line="240" w:lineRule="auto"/>
        <w:ind w:left="710" w:hanging="84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Список литературы</w:t>
      </w:r>
    </w:p>
    <w:p w:rsidR="00D44101" w:rsidRDefault="00D44101">
      <w:pPr>
        <w:spacing w:after="0" w:line="240" w:lineRule="auto"/>
        <w:ind w:left="710"/>
        <w:jc w:val="both"/>
        <w:rPr>
          <w:rFonts w:ascii="Times New Roman" w:hAnsi="Times New Roman"/>
          <w:b/>
          <w:sz w:val="28"/>
        </w:rPr>
      </w:pPr>
    </w:p>
    <w:p w:rsidR="00D44101" w:rsidRDefault="00C64A9E">
      <w:pPr>
        <w:pStyle w:val="c18"/>
        <w:spacing w:before="0" w:beforeAutospacing="0" w:after="0" w:afterAutospacing="0"/>
        <w:ind w:left="851" w:right="851" w:hanging="986"/>
        <w:rPr>
          <w:rFonts w:ascii="&amp;quot" w:hAnsi="&amp;quot"/>
          <w:b/>
          <w:i/>
          <w:color w:val="000000"/>
          <w:sz w:val="28"/>
        </w:rPr>
      </w:pPr>
      <w:r>
        <w:rPr>
          <w:rStyle w:val="c29"/>
          <w:rFonts w:ascii="&amp;quot" w:hAnsi="&amp;quot"/>
          <w:b/>
          <w:i/>
          <w:color w:val="000000"/>
          <w:sz w:val="28"/>
        </w:rPr>
        <w:t xml:space="preserve"> Для педагога:</w:t>
      </w:r>
    </w:p>
    <w:p w:rsidR="00D44101" w:rsidRDefault="00D4410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Матюшкин А.С., 2009г., Методическое руководство по подготовке к концертному выступлению.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Матюшкин А.С., 2011г., Методическая разработка «Техника эстрадного вокала на начальном этапе обучения».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Матюшкин А.С., 2007г., «Методические рекомендации по работе с детьми в вокальной студии»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Матюшкин А.С., 2010г., «Сборник упражнений для распевания»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Емельянов В.В. «</w:t>
      </w:r>
      <w:proofErr w:type="spellStart"/>
      <w:r>
        <w:rPr>
          <w:rFonts w:ascii="Times New Roman" w:hAnsi="Times New Roman"/>
          <w:sz w:val="28"/>
        </w:rPr>
        <w:t>Фонопедический</w:t>
      </w:r>
      <w:proofErr w:type="spellEnd"/>
      <w:r>
        <w:rPr>
          <w:rFonts w:ascii="Times New Roman" w:hAnsi="Times New Roman"/>
          <w:sz w:val="28"/>
        </w:rPr>
        <w:t xml:space="preserve"> метод развития голоса, уровни обучения, последовательность ведения упражнений» Краснодар, 2000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«Методические рекомендации для уроков эстрадного вокала по подготовке голосового и артикуляционного аппарата» </w:t>
      </w:r>
      <w:proofErr w:type="spellStart"/>
      <w:r>
        <w:rPr>
          <w:rFonts w:ascii="Times New Roman" w:hAnsi="Times New Roman"/>
          <w:sz w:val="28"/>
        </w:rPr>
        <w:t>Зенюк</w:t>
      </w:r>
      <w:proofErr w:type="spellEnd"/>
      <w:r>
        <w:rPr>
          <w:rFonts w:ascii="Times New Roman" w:hAnsi="Times New Roman"/>
          <w:sz w:val="28"/>
        </w:rPr>
        <w:t xml:space="preserve"> Т.В., 2011г.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Методическая рекомендация «Метод массовой постановки певческого голоса» С.Е. Романов, 2006г. 8. Методическая разработка «Приемы и методы ладогармонического слуха в работе с детскими эстрадными вокальными ансамблями» Логинова А.В. К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proofErr w:type="spellStart"/>
      <w:r>
        <w:rPr>
          <w:rFonts w:ascii="Times New Roman" w:hAnsi="Times New Roman"/>
          <w:sz w:val="28"/>
        </w:rPr>
        <w:t>Апраскина</w:t>
      </w:r>
      <w:proofErr w:type="spellEnd"/>
      <w:r>
        <w:rPr>
          <w:rFonts w:ascii="Times New Roman" w:hAnsi="Times New Roman"/>
          <w:sz w:val="28"/>
        </w:rPr>
        <w:t xml:space="preserve"> О. А. «Методика музыкального воспитания в школе». М. 1983г. 10.Бернстайн Л. Мир джаза. – М., 1983.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</w:t>
      </w:r>
      <w:proofErr w:type="spellStart"/>
      <w:r>
        <w:rPr>
          <w:rFonts w:ascii="Times New Roman" w:hAnsi="Times New Roman"/>
          <w:sz w:val="28"/>
        </w:rPr>
        <w:t>Вендрова</w:t>
      </w:r>
      <w:proofErr w:type="spellEnd"/>
      <w:r>
        <w:rPr>
          <w:rFonts w:ascii="Times New Roman" w:hAnsi="Times New Roman"/>
          <w:sz w:val="28"/>
        </w:rPr>
        <w:t xml:space="preserve"> Т.Е. «Воспитание музыкой» М. «Просвещение», 1991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«Вокальное и психологическое здоровье певца и влияние эмоционального состояния исполнителя на исполнительское мастерство» Авторская методика постановка и развитие диапазона певческого голоса./Н.Г. Юренева-</w:t>
      </w:r>
      <w:proofErr w:type="spellStart"/>
      <w:r>
        <w:rPr>
          <w:rFonts w:ascii="Times New Roman" w:hAnsi="Times New Roman"/>
          <w:sz w:val="28"/>
        </w:rPr>
        <w:t>Княжинская</w:t>
      </w:r>
      <w:proofErr w:type="spellEnd"/>
      <w:r>
        <w:rPr>
          <w:rFonts w:ascii="Times New Roman" w:hAnsi="Times New Roman"/>
          <w:sz w:val="28"/>
        </w:rPr>
        <w:t xml:space="preserve">. М:.2008г..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</w:t>
      </w:r>
      <w:proofErr w:type="spellStart"/>
      <w:r>
        <w:rPr>
          <w:rFonts w:ascii="Times New Roman" w:hAnsi="Times New Roman"/>
          <w:sz w:val="28"/>
        </w:rPr>
        <w:t>Далецкий</w:t>
      </w:r>
      <w:proofErr w:type="spellEnd"/>
      <w:r>
        <w:rPr>
          <w:rFonts w:ascii="Times New Roman" w:hAnsi="Times New Roman"/>
          <w:sz w:val="28"/>
        </w:rPr>
        <w:t xml:space="preserve"> О. Н. «О пении» 14.Далецкий О. Н. «Обучение эстрадных певцов»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12. Дмитриев Л.Б. «Основы вокальной методики». – М. 1968.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13. Жарова Л.М. «Начальный этап обучения хоровому пению»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Калугина Н.В. Методика работы с русским народным хором. 2-е издание М. 1977г.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15. Кампус Э. О мюзикле. – М., 1983.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Климов А. «Основы русского народного танца» М. 1981г.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17. </w:t>
      </w:r>
      <w:proofErr w:type="spellStart"/>
      <w:r>
        <w:rPr>
          <w:rFonts w:ascii="Times New Roman" w:hAnsi="Times New Roman"/>
          <w:sz w:val="28"/>
        </w:rPr>
        <w:t>Коллиер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Дж.Л</w:t>
      </w:r>
      <w:proofErr w:type="spellEnd"/>
      <w:r>
        <w:rPr>
          <w:rFonts w:ascii="Times New Roman" w:hAnsi="Times New Roman"/>
          <w:sz w:val="28"/>
        </w:rPr>
        <w:t xml:space="preserve">. Становление джаза. –М., 1984. 21.Кудрявцева Т.С. «Исцеляющее дыхание по Стрельниковой А.Н.» ООО «ИД «РИПОЛ классик», 2006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18. </w:t>
      </w:r>
      <w:proofErr w:type="spellStart"/>
      <w:r>
        <w:rPr>
          <w:rFonts w:ascii="Times New Roman" w:hAnsi="Times New Roman"/>
          <w:sz w:val="28"/>
        </w:rPr>
        <w:t>Луканин</w:t>
      </w:r>
      <w:proofErr w:type="spellEnd"/>
      <w:r>
        <w:rPr>
          <w:rFonts w:ascii="Times New Roman" w:hAnsi="Times New Roman"/>
          <w:sz w:val="28"/>
        </w:rPr>
        <w:t xml:space="preserve"> А., Перепелкина А. «Вокальные упражнения на уроках пения в общеобразовательной школе» - М. 1964.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19. М. А. Михайлова. Развитие музыкальных способностей детей. М. 1997г.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20. Малинина Е.М. «Вокальное воспитание детей» - М.-Л. 1967.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21. </w:t>
      </w:r>
      <w:proofErr w:type="spellStart"/>
      <w:r>
        <w:rPr>
          <w:rFonts w:ascii="Times New Roman" w:hAnsi="Times New Roman"/>
          <w:sz w:val="28"/>
        </w:rPr>
        <w:t>Мархасев</w:t>
      </w:r>
      <w:proofErr w:type="spellEnd"/>
      <w:r>
        <w:rPr>
          <w:rFonts w:ascii="Times New Roman" w:hAnsi="Times New Roman"/>
          <w:sz w:val="28"/>
        </w:rPr>
        <w:t xml:space="preserve"> Л. В легком жанре. – Л., 1984.26.Менабени А.Г. «Методика обучения сольному пению». – М. «Просвещение», 1987 15. Методика обучения сольному пению: Учеб. пособие для студентов. — М.: Айрис-пресс,2007г.—95 с: 28.Музыкальное образование в школе. Учебное пособие для студентов. </w:t>
      </w:r>
      <w:proofErr w:type="spellStart"/>
      <w:proofErr w:type="gramStart"/>
      <w:r>
        <w:rPr>
          <w:rFonts w:ascii="Times New Roman" w:hAnsi="Times New Roman"/>
          <w:sz w:val="28"/>
        </w:rPr>
        <w:t>муз.фак</w:t>
      </w:r>
      <w:proofErr w:type="spellEnd"/>
      <w:proofErr w:type="gramEnd"/>
      <w:r>
        <w:rPr>
          <w:rFonts w:ascii="Times New Roman" w:hAnsi="Times New Roman"/>
          <w:sz w:val="28"/>
        </w:rPr>
        <w:t xml:space="preserve">. и отд. </w:t>
      </w:r>
      <w:proofErr w:type="spellStart"/>
      <w:r>
        <w:rPr>
          <w:rFonts w:ascii="Times New Roman" w:hAnsi="Times New Roman"/>
          <w:sz w:val="28"/>
        </w:rPr>
        <w:t>высш.и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средн</w:t>
      </w:r>
      <w:proofErr w:type="spellEnd"/>
      <w:r>
        <w:rPr>
          <w:rFonts w:ascii="Times New Roman" w:hAnsi="Times New Roman"/>
          <w:sz w:val="28"/>
        </w:rPr>
        <w:t xml:space="preserve">. </w:t>
      </w:r>
      <w:proofErr w:type="spellStart"/>
      <w:r>
        <w:rPr>
          <w:rFonts w:ascii="Times New Roman" w:hAnsi="Times New Roman"/>
          <w:sz w:val="28"/>
        </w:rPr>
        <w:t>пед</w:t>
      </w:r>
      <w:proofErr w:type="spellEnd"/>
      <w:r>
        <w:rPr>
          <w:rFonts w:ascii="Times New Roman" w:hAnsi="Times New Roman"/>
          <w:sz w:val="28"/>
        </w:rPr>
        <w:t xml:space="preserve">. учеб. заведений./ </w:t>
      </w:r>
      <w:proofErr w:type="spellStart"/>
      <w:r>
        <w:rPr>
          <w:rFonts w:ascii="Times New Roman" w:hAnsi="Times New Roman"/>
          <w:sz w:val="28"/>
        </w:rPr>
        <w:t>Л.В.Школяр.,М</w:t>
      </w:r>
      <w:proofErr w:type="spellEnd"/>
      <w:r>
        <w:rPr>
          <w:rFonts w:ascii="Times New Roman" w:hAnsi="Times New Roman"/>
          <w:sz w:val="28"/>
        </w:rPr>
        <w:t xml:space="preserve">.: Изд.центр«Акадкмия»2007 г. 16. Павлищева О.П. «Высокая позиция звука»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22. Павлищева О.П. «Практическое овладение певческим дыханием» 18. </w:t>
      </w:r>
      <w:proofErr w:type="spellStart"/>
      <w:r>
        <w:rPr>
          <w:rFonts w:ascii="Times New Roman" w:hAnsi="Times New Roman"/>
          <w:sz w:val="28"/>
        </w:rPr>
        <w:t>Пекерская</w:t>
      </w:r>
      <w:proofErr w:type="spellEnd"/>
      <w:r>
        <w:rPr>
          <w:rFonts w:ascii="Times New Roman" w:hAnsi="Times New Roman"/>
          <w:sz w:val="28"/>
        </w:rPr>
        <w:t xml:space="preserve"> Е. М. «Вокальный букварь». М. 1996г </w:t>
      </w:r>
    </w:p>
    <w:p w:rsidR="00D44101" w:rsidRDefault="00C64A9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23. Разумовская О.К. Зарубежные композиторы. Биографии, викторины, кроссворды – М.: Айрис-пресс,2007г.- 176с.(Методика) 20. Разумовская О.К. Русские композиторы. Биографии, викторины, кроссворды – М. Айрис-пресс,2007г.- 176с.</w:t>
      </w:r>
    </w:p>
    <w:p w:rsidR="00D44101" w:rsidRDefault="00C64A9E">
      <w:pPr>
        <w:spacing w:after="0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   Дополнительную информацию по методике работы можно получить, используя поисковые системы Интернет:  </w:t>
      </w:r>
      <w:hyperlink r:id="rId6" w:history="1"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>http://ddtstep.ucoz.kz/</w:t>
        </w:r>
      </w:hyperlink>
    </w:p>
    <w:p w:rsidR="00D44101" w:rsidRDefault="00C64A9E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Выработка вокально интонационных навыков. </w:t>
      </w:r>
    </w:p>
    <w:p w:rsidR="00D44101" w:rsidRDefault="00C64A9E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Style w:val="a5"/>
          <w:rFonts w:ascii="Times New Roman" w:hAnsi="Times New Roman"/>
          <w:color w:val="000000"/>
          <w:sz w:val="28"/>
          <w:u w:val="none"/>
          <w:shd w:val="clear" w:color="auto" w:fill="FFFFFF"/>
        </w:rPr>
        <w:t xml:space="preserve">- </w:t>
      </w:r>
      <w:hyperlink r:id="rId7" w:history="1"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 xml:space="preserve">http://ikliros.com/blog/uprazhneniya-dlya-razvitiya </w:t>
        </w:r>
        <w:proofErr w:type="spellStart"/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>pevcheskogo-dykhaniya</w:t>
        </w:r>
        <w:proofErr w:type="spellEnd"/>
      </w:hyperlink>
      <w:r>
        <w:rPr>
          <w:rFonts w:ascii="Times New Roman" w:hAnsi="Times New Roman"/>
          <w:color w:val="000000"/>
          <w:sz w:val="28"/>
          <w:shd w:val="clear" w:color="auto" w:fill="FFFFFF"/>
        </w:rPr>
        <w:t>.</w:t>
      </w:r>
    </w:p>
    <w:p w:rsidR="00D44101" w:rsidRDefault="00C64A9E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Упражнения для развития певческого дыхания. </w:t>
      </w:r>
    </w:p>
    <w:p w:rsidR="00D44101" w:rsidRDefault="00C64A9E">
      <w:pPr>
        <w:spacing w:after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- </w:t>
      </w:r>
      <w:hyperlink r:id="rId8" w:history="1"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>http://www.vipstd.ru/nauteh/index.php/-gn14-05/1219</w:t>
        </w:r>
      </w:hyperlink>
      <w:r>
        <w:rPr>
          <w:rFonts w:ascii="Times New Roman" w:hAnsi="Times New Roman"/>
          <w:color w:val="000000"/>
          <w:sz w:val="28"/>
          <w:shd w:val="clear" w:color="auto" w:fill="FFFFFF"/>
        </w:rPr>
        <w:t xml:space="preserve">  </w:t>
      </w:r>
    </w:p>
    <w:p w:rsidR="00D44101" w:rsidRDefault="00C64A9E">
      <w:pPr>
        <w:spacing w:after="0"/>
        <w:jc w:val="both"/>
        <w:rPr>
          <w:rFonts w:ascii="Arial" w:hAnsi="Arial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shd w:val="clear" w:color="auto" w:fill="FFFFFF"/>
        </w:rPr>
        <w:t>Певческое звукообразование</w:t>
      </w:r>
      <w:hyperlink r:id="rId9" w:history="1"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>http://muzsmile.ru/?page_id=191-</w:t>
        </w:r>
      </w:hyperlink>
      <w:r>
        <w:rPr>
          <w:rFonts w:ascii="Times New Roman" w:hAnsi="Times New Roman"/>
          <w:color w:val="000000"/>
          <w:sz w:val="28"/>
          <w:shd w:val="clear" w:color="auto" w:fill="FFFFFF"/>
        </w:rPr>
        <w:t>Учите детей петь. </w:t>
      </w:r>
      <w:hyperlink r:id="rId10" w:history="1">
        <w:r>
          <w:rPr>
            <w:rStyle w:val="a5"/>
            <w:rFonts w:ascii="Times New Roman" w:hAnsi="Times New Roman"/>
            <w:color w:val="000000"/>
            <w:sz w:val="28"/>
            <w:u w:val="none"/>
            <w:shd w:val="clear" w:color="auto" w:fill="FFFFFF"/>
          </w:rPr>
          <w:t>http://nsportal.ru/shkola/dopolnitelnoe-obrazovanie/library/2013/11/02/programma-po-estradnomu-vokalu</w:t>
        </w:r>
      </w:hyperlink>
      <w:r>
        <w:rPr>
          <w:rFonts w:ascii="Times New Roman" w:hAnsi="Times New Roman"/>
          <w:color w:val="000000"/>
          <w:sz w:val="28"/>
          <w:shd w:val="clear" w:color="auto" w:fill="FFFFFF"/>
        </w:rPr>
        <w:t> - Социальная сеть работников образования.</w:t>
      </w:r>
    </w:p>
    <w:p w:rsidR="00D44101" w:rsidRDefault="00D44101">
      <w:pPr>
        <w:spacing w:after="0"/>
        <w:jc w:val="both"/>
        <w:rPr>
          <w:rFonts w:ascii="Arial" w:hAnsi="Arial"/>
          <w:color w:val="000000"/>
          <w:sz w:val="21"/>
        </w:rPr>
      </w:pPr>
    </w:p>
    <w:p w:rsidR="00D44101" w:rsidRDefault="00D4410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44101" w:rsidRDefault="00C64A9E">
      <w:pPr>
        <w:pStyle w:val="c18"/>
        <w:spacing w:before="0" w:beforeAutospacing="0" w:after="0" w:afterAutospacing="0"/>
        <w:ind w:left="851" w:right="851" w:hanging="851"/>
        <w:jc w:val="both"/>
        <w:rPr>
          <w:rStyle w:val="c29"/>
          <w:rFonts w:ascii="&amp;quot" w:hAnsi="&amp;quot"/>
          <w:b/>
          <w:i/>
          <w:color w:val="000000"/>
          <w:sz w:val="28"/>
        </w:rPr>
      </w:pPr>
      <w:r>
        <w:rPr>
          <w:rStyle w:val="c29"/>
          <w:rFonts w:ascii="&amp;quot" w:hAnsi="&amp;quot"/>
          <w:b/>
          <w:i/>
          <w:color w:val="000000"/>
          <w:sz w:val="28"/>
        </w:rPr>
        <w:t>Для обучающихся:</w:t>
      </w:r>
    </w:p>
    <w:p w:rsidR="00D44101" w:rsidRDefault="00D44101">
      <w:pPr>
        <w:pStyle w:val="c18"/>
        <w:spacing w:before="0" w:beforeAutospacing="0" w:after="0" w:afterAutospacing="0"/>
        <w:ind w:left="851" w:right="851" w:hanging="851"/>
        <w:jc w:val="both"/>
        <w:rPr>
          <w:rStyle w:val="c29"/>
          <w:rFonts w:ascii="&amp;quot" w:hAnsi="&amp;quot"/>
          <w:b/>
          <w:i/>
          <w:color w:val="000000"/>
          <w:sz w:val="28"/>
        </w:rPr>
      </w:pPr>
    </w:p>
    <w:p w:rsidR="00D44101" w:rsidRDefault="00C64A9E">
      <w:pPr>
        <w:pStyle w:val="c18"/>
        <w:spacing w:before="0" w:beforeAutospacing="0" w:after="0" w:afterAutospacing="0"/>
        <w:ind w:left="851" w:right="851" w:hanging="851"/>
        <w:jc w:val="both"/>
        <w:rPr>
          <w:color w:val="000000"/>
          <w:sz w:val="28"/>
          <w:shd w:val="clear" w:color="auto" w:fill="FFFFFF"/>
        </w:rPr>
      </w:pPr>
      <w:r>
        <w:rPr>
          <w:rStyle w:val="c29"/>
          <w:rFonts w:ascii="&amp;quot" w:hAnsi="&amp;quot"/>
          <w:b/>
          <w:color w:val="000000"/>
          <w:sz w:val="28"/>
        </w:rPr>
        <w:t xml:space="preserve">1. </w:t>
      </w:r>
      <w:r>
        <w:rPr>
          <w:color w:val="000000"/>
          <w:sz w:val="28"/>
          <w:shd w:val="clear" w:color="auto" w:fill="FFFFFF"/>
        </w:rPr>
        <w:t xml:space="preserve">В. </w:t>
      </w:r>
      <w:proofErr w:type="spellStart"/>
      <w:r>
        <w:rPr>
          <w:color w:val="000000"/>
          <w:sz w:val="28"/>
          <w:shd w:val="clear" w:color="auto" w:fill="FFFFFF"/>
        </w:rPr>
        <w:t>Киворков</w:t>
      </w:r>
      <w:proofErr w:type="spellEnd"/>
      <w:r>
        <w:rPr>
          <w:color w:val="000000"/>
          <w:sz w:val="28"/>
          <w:shd w:val="clear" w:color="auto" w:fill="FFFFFF"/>
        </w:rPr>
        <w:t>. Радуга детства. Москва 2006г.</w:t>
      </w:r>
    </w:p>
    <w:p w:rsidR="00D44101" w:rsidRDefault="00C64A9E">
      <w:pPr>
        <w:pStyle w:val="c18"/>
        <w:spacing w:before="0" w:beforeAutospacing="0" w:after="0" w:afterAutospacing="0"/>
        <w:ind w:left="851" w:right="851" w:hanging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2. </w:t>
      </w:r>
      <w:proofErr w:type="spellStart"/>
      <w:r>
        <w:rPr>
          <w:color w:val="000000"/>
          <w:sz w:val="28"/>
          <w:shd w:val="clear" w:color="auto" w:fill="FFFFFF"/>
        </w:rPr>
        <w:t>Л.Абелян</w:t>
      </w:r>
      <w:proofErr w:type="spellEnd"/>
      <w:r>
        <w:rPr>
          <w:color w:val="000000"/>
          <w:sz w:val="28"/>
          <w:shd w:val="clear" w:color="auto" w:fill="FFFFFF"/>
        </w:rPr>
        <w:t xml:space="preserve"> «Как рыжик научился петь» учебное пособие для детей</w:t>
      </w:r>
    </w:p>
    <w:p w:rsidR="00D44101" w:rsidRDefault="00C64A9E">
      <w:pPr>
        <w:pStyle w:val="c18"/>
        <w:spacing w:before="0" w:beforeAutospacing="0" w:after="0" w:afterAutospacing="0"/>
        <w:ind w:left="851" w:right="851" w:hanging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дошкольного и младшего школьного возраста. Москва «Советский  </w:t>
      </w:r>
    </w:p>
    <w:p w:rsidR="00D44101" w:rsidRDefault="00C64A9E">
      <w:pPr>
        <w:pStyle w:val="c18"/>
        <w:spacing w:before="0" w:beforeAutospacing="0" w:after="0" w:afterAutospacing="0"/>
        <w:ind w:left="851" w:right="851" w:hanging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композитор» 2008.</w:t>
      </w:r>
    </w:p>
    <w:p w:rsidR="00D44101" w:rsidRDefault="00C64A9E">
      <w:pPr>
        <w:pStyle w:val="c18"/>
        <w:spacing w:before="0" w:beforeAutospacing="0" w:after="0" w:afterAutospacing="0"/>
        <w:ind w:right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>3. М.Н. Щетинин «Дыхательная гимнастика А. Н. Стрельниковой»  издательство «Метафора», Москва 2008.</w:t>
      </w:r>
    </w:p>
    <w:p w:rsidR="00D44101" w:rsidRDefault="00C64A9E">
      <w:pPr>
        <w:pStyle w:val="c18"/>
        <w:spacing w:before="0" w:beforeAutospacing="0" w:after="0" w:afterAutospacing="0"/>
        <w:ind w:right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4. Н.А. </w:t>
      </w:r>
      <w:proofErr w:type="spellStart"/>
      <w:r>
        <w:rPr>
          <w:color w:val="000000"/>
          <w:sz w:val="28"/>
          <w:shd w:val="clear" w:color="auto" w:fill="FFFFFF"/>
        </w:rPr>
        <w:t>Метлов</w:t>
      </w:r>
      <w:proofErr w:type="spellEnd"/>
      <w:r>
        <w:rPr>
          <w:color w:val="000000"/>
          <w:sz w:val="28"/>
          <w:shd w:val="clear" w:color="auto" w:fill="FFFFFF"/>
        </w:rPr>
        <w:t>– «Музыка – детям». М.: Просвещение, 2009.</w:t>
      </w:r>
    </w:p>
    <w:p w:rsidR="00D44101" w:rsidRDefault="00C64A9E">
      <w:pPr>
        <w:pStyle w:val="c18"/>
        <w:spacing w:before="0" w:beforeAutospacing="0" w:after="0" w:afterAutospacing="0"/>
        <w:ind w:right="851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5. </w:t>
      </w:r>
      <w:proofErr w:type="spellStart"/>
      <w:r>
        <w:rPr>
          <w:color w:val="000000"/>
          <w:sz w:val="28"/>
          <w:shd w:val="clear" w:color="auto" w:fill="FFFFFF"/>
        </w:rPr>
        <w:t>Ю.Энтин</w:t>
      </w:r>
      <w:proofErr w:type="spellEnd"/>
      <w:r>
        <w:rPr>
          <w:color w:val="000000"/>
          <w:sz w:val="28"/>
          <w:shd w:val="clear" w:color="auto" w:fill="FFFFFF"/>
        </w:rPr>
        <w:t xml:space="preserve"> «Лучшие песни для детей». РИО Москва 2010.</w:t>
      </w:r>
    </w:p>
    <w:p w:rsidR="00D44101" w:rsidRDefault="00D44101">
      <w:pPr>
        <w:spacing w:after="0"/>
        <w:jc w:val="both"/>
        <w:rPr>
          <w:rFonts w:ascii="Times New Roman" w:hAnsi="Times New Roman"/>
          <w:color w:val="000000"/>
          <w:sz w:val="28"/>
          <w:shd w:val="clear" w:color="auto" w:fill="FFFFFF"/>
        </w:rPr>
      </w:pPr>
    </w:p>
    <w:p w:rsidR="00D44101" w:rsidRDefault="00D44101">
      <w:pPr>
        <w:spacing w:after="0"/>
        <w:jc w:val="both"/>
        <w:rPr>
          <w:rFonts w:ascii="Times New Roman" w:hAnsi="Times New Roman"/>
          <w:b/>
          <w:i/>
          <w:sz w:val="28"/>
        </w:rPr>
      </w:pPr>
    </w:p>
    <w:sectPr w:rsidR="00D44101" w:rsidSect="00C64A9E">
      <w:pgSz w:w="11900" w:h="16840" w:code="9"/>
      <w:pgMar w:top="1137" w:right="849" w:bottom="1137" w:left="993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0DAB"/>
    <w:multiLevelType w:val="hybridMultilevel"/>
    <w:tmpl w:val="6B9A81F6"/>
    <w:lvl w:ilvl="0" w:tplc="A202BDCA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039"/>
    <w:multiLevelType w:val="hybridMultilevel"/>
    <w:tmpl w:val="C5DC1044"/>
    <w:lvl w:ilvl="0" w:tplc="37841EDC">
      <w:start w:val="2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98A31F"/>
    <w:multiLevelType w:val="hybridMultilevel"/>
    <w:tmpl w:val="C83424A0"/>
    <w:lvl w:ilvl="0" w:tplc="3833B698">
      <w:start w:val="1"/>
      <w:numFmt w:val="bullet"/>
      <w:lvlText w:val="·"/>
      <w:lvlJc w:val="left"/>
      <w:pPr>
        <w:ind w:left="720" w:hanging="354"/>
      </w:pPr>
      <w:rPr>
        <w:rFonts w:ascii="Symbol" w:hAnsi="Symbol"/>
      </w:rPr>
    </w:lvl>
    <w:lvl w:ilvl="1" w:tplc="3B2732B6">
      <w:start w:val="1"/>
      <w:numFmt w:val="bullet"/>
      <w:lvlText w:val="o"/>
      <w:lvlJc w:val="left"/>
      <w:pPr>
        <w:ind w:left="1440" w:hanging="354"/>
      </w:pPr>
      <w:rPr>
        <w:rFonts w:ascii="Symbol" w:hAnsi="Symbol"/>
      </w:rPr>
    </w:lvl>
    <w:lvl w:ilvl="2" w:tplc="5B0F712D">
      <w:start w:val="1"/>
      <w:numFmt w:val="bullet"/>
      <w:lvlText w:val="·"/>
      <w:lvlJc w:val="left"/>
      <w:pPr>
        <w:ind w:left="2160" w:hanging="354"/>
      </w:pPr>
      <w:rPr>
        <w:rFonts w:ascii="Symbol" w:hAnsi="Symbol"/>
      </w:rPr>
    </w:lvl>
    <w:lvl w:ilvl="3" w:tplc="64A2C4AA">
      <w:start w:val="1"/>
      <w:numFmt w:val="bullet"/>
      <w:lvlText w:val="o"/>
      <w:lvlJc w:val="left"/>
      <w:pPr>
        <w:ind w:left="2880" w:hanging="354"/>
      </w:pPr>
      <w:rPr>
        <w:rFonts w:ascii="Symbol" w:hAnsi="Symbol"/>
      </w:rPr>
    </w:lvl>
    <w:lvl w:ilvl="4" w:tplc="2C1DE8EE">
      <w:start w:val="1"/>
      <w:numFmt w:val="bullet"/>
      <w:lvlText w:val="·"/>
      <w:lvlJc w:val="left"/>
      <w:pPr>
        <w:ind w:left="3600" w:hanging="354"/>
      </w:pPr>
      <w:rPr>
        <w:rFonts w:ascii="Symbol" w:hAnsi="Symbol"/>
      </w:rPr>
    </w:lvl>
    <w:lvl w:ilvl="5" w:tplc="429225DD">
      <w:start w:val="1"/>
      <w:numFmt w:val="bullet"/>
      <w:lvlText w:val="o"/>
      <w:lvlJc w:val="left"/>
      <w:pPr>
        <w:ind w:left="4320" w:hanging="354"/>
      </w:pPr>
      <w:rPr>
        <w:rFonts w:ascii="Symbol" w:hAnsi="Symbol"/>
      </w:rPr>
    </w:lvl>
    <w:lvl w:ilvl="6" w:tplc="6F3E0912">
      <w:start w:val="1"/>
      <w:numFmt w:val="bullet"/>
      <w:lvlText w:val="·"/>
      <w:lvlJc w:val="left"/>
      <w:pPr>
        <w:ind w:left="5040" w:hanging="354"/>
      </w:pPr>
      <w:rPr>
        <w:rFonts w:ascii="Symbol" w:hAnsi="Symbol"/>
      </w:rPr>
    </w:lvl>
    <w:lvl w:ilvl="7" w:tplc="0062F5B9">
      <w:start w:val="1"/>
      <w:numFmt w:val="bullet"/>
      <w:lvlText w:val="o"/>
      <w:lvlJc w:val="left"/>
      <w:pPr>
        <w:ind w:left="5760" w:hanging="354"/>
      </w:pPr>
      <w:rPr>
        <w:rFonts w:ascii="Symbol" w:hAnsi="Symbol"/>
      </w:rPr>
    </w:lvl>
    <w:lvl w:ilvl="8" w:tplc="01F2F2A1">
      <w:start w:val="1"/>
      <w:numFmt w:val="bullet"/>
      <w:lvlText w:val="·"/>
      <w:lvlJc w:val="left"/>
      <w:pPr>
        <w:ind w:left="6480" w:hanging="354"/>
      </w:pPr>
      <w:rPr>
        <w:rFonts w:ascii="Symbol" w:hAnsi="Symbol"/>
      </w:rPr>
    </w:lvl>
  </w:abstractNum>
  <w:abstractNum w:abstractNumId="3" w15:restartNumberingAfterBreak="0">
    <w:nsid w:val="26747B65"/>
    <w:multiLevelType w:val="hybridMultilevel"/>
    <w:tmpl w:val="F724E9A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233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1953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673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393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113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4833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553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273" w:hanging="360"/>
      </w:pPr>
      <w:rPr>
        <w:rFonts w:ascii="Wingdings" w:hAnsi="Wingdings"/>
      </w:rPr>
    </w:lvl>
  </w:abstractNum>
  <w:abstractNum w:abstractNumId="4" w15:restartNumberingAfterBreak="0">
    <w:nsid w:val="2B4C3096"/>
    <w:multiLevelType w:val="hybridMultilevel"/>
    <w:tmpl w:val="55D2B30C"/>
    <w:lvl w:ilvl="0" w:tplc="33AEF3A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 w:tplc="D88CEE8A">
      <w:start w:val="1"/>
      <w:numFmt w:val="decimal"/>
      <w:lvlText w:val=""/>
      <w:lvlJc w:val="left"/>
    </w:lvl>
    <w:lvl w:ilvl="2" w:tplc="D68C4386">
      <w:start w:val="1"/>
      <w:numFmt w:val="decimal"/>
      <w:lvlText w:val=""/>
      <w:lvlJc w:val="left"/>
    </w:lvl>
    <w:lvl w:ilvl="3" w:tplc="FBCA170A">
      <w:start w:val="1"/>
      <w:numFmt w:val="decimal"/>
      <w:lvlText w:val=""/>
      <w:lvlJc w:val="left"/>
    </w:lvl>
    <w:lvl w:ilvl="4" w:tplc="35768296">
      <w:start w:val="1"/>
      <w:numFmt w:val="decimal"/>
      <w:lvlText w:val=""/>
      <w:lvlJc w:val="left"/>
    </w:lvl>
    <w:lvl w:ilvl="5" w:tplc="1A92AE46">
      <w:start w:val="1"/>
      <w:numFmt w:val="decimal"/>
      <w:lvlText w:val=""/>
      <w:lvlJc w:val="left"/>
    </w:lvl>
    <w:lvl w:ilvl="6" w:tplc="44D85DE4">
      <w:start w:val="1"/>
      <w:numFmt w:val="decimal"/>
      <w:lvlText w:val=""/>
      <w:lvlJc w:val="left"/>
    </w:lvl>
    <w:lvl w:ilvl="7" w:tplc="85FA6B50">
      <w:start w:val="1"/>
      <w:numFmt w:val="decimal"/>
      <w:lvlText w:val=""/>
      <w:lvlJc w:val="left"/>
    </w:lvl>
    <w:lvl w:ilvl="8" w:tplc="49CC8E68">
      <w:start w:val="1"/>
      <w:numFmt w:val="decimal"/>
      <w:lvlText w:val=""/>
      <w:lvlJc w:val="left"/>
    </w:lvl>
  </w:abstractNum>
  <w:abstractNum w:abstractNumId="5" w15:restartNumberingAfterBreak="0">
    <w:nsid w:val="31C8000A"/>
    <w:multiLevelType w:val="multilevel"/>
    <w:tmpl w:val="61D0E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6" w15:restartNumberingAfterBreak="0">
    <w:nsid w:val="379F1D2E"/>
    <w:multiLevelType w:val="multilevel"/>
    <w:tmpl w:val="65FE61E6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decimal"/>
      <w:isLgl/>
      <w:lvlText w:val="%1.%2."/>
      <w:lvlJc w:val="left"/>
      <w:pPr>
        <w:ind w:left="153" w:hanging="720"/>
      </w:pPr>
    </w:lvl>
    <w:lvl w:ilvl="2">
      <w:start w:val="1"/>
      <w:numFmt w:val="decimal"/>
      <w:isLgl/>
      <w:lvlText w:val="%1.%2.%3."/>
      <w:lvlJc w:val="left"/>
      <w:pPr>
        <w:ind w:left="153" w:hanging="720"/>
      </w:pPr>
    </w:lvl>
    <w:lvl w:ilvl="3">
      <w:start w:val="1"/>
      <w:numFmt w:val="decimal"/>
      <w:isLgl/>
      <w:lvlText w:val="%1.%2.%3.%4."/>
      <w:lvlJc w:val="left"/>
      <w:pPr>
        <w:ind w:left="513" w:hanging="1080"/>
      </w:pPr>
    </w:lvl>
    <w:lvl w:ilvl="4">
      <w:start w:val="1"/>
      <w:numFmt w:val="decimal"/>
      <w:isLgl/>
      <w:lvlText w:val="%1.%2.%3.%4.%5."/>
      <w:lvlJc w:val="left"/>
      <w:pPr>
        <w:ind w:left="513" w:hanging="1080"/>
      </w:pPr>
    </w:lvl>
    <w:lvl w:ilvl="5">
      <w:start w:val="1"/>
      <w:numFmt w:val="decimal"/>
      <w:isLgl/>
      <w:lvlText w:val="%1.%2.%3.%4.%5.%6."/>
      <w:lvlJc w:val="left"/>
      <w:pPr>
        <w:ind w:left="873" w:hanging="1440"/>
      </w:pPr>
    </w:lvl>
    <w:lvl w:ilvl="6">
      <w:start w:val="1"/>
      <w:numFmt w:val="decimal"/>
      <w:isLgl/>
      <w:lvlText w:val="%1.%2.%3.%4.%5.%6.%7."/>
      <w:lvlJc w:val="left"/>
      <w:pPr>
        <w:ind w:left="1233" w:hanging="1800"/>
      </w:p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</w:lvl>
  </w:abstractNum>
  <w:abstractNum w:abstractNumId="7" w15:restartNumberingAfterBreak="0">
    <w:nsid w:val="4678045C"/>
    <w:multiLevelType w:val="hybridMultilevel"/>
    <w:tmpl w:val="2E501AA0"/>
    <w:lvl w:ilvl="0" w:tplc="1D7A11EB">
      <w:start w:val="1"/>
      <w:numFmt w:val="decimal"/>
      <w:lvlText w:val="%1."/>
      <w:lvlJc w:val="left"/>
      <w:pPr>
        <w:ind w:left="720" w:hanging="360"/>
      </w:pPr>
    </w:lvl>
    <w:lvl w:ilvl="1" w:tplc="416E303D">
      <w:start w:val="1"/>
      <w:numFmt w:val="decimal"/>
      <w:lvlText w:val="%2."/>
      <w:lvlJc w:val="left"/>
      <w:pPr>
        <w:ind w:left="1440" w:hanging="360"/>
      </w:pPr>
    </w:lvl>
    <w:lvl w:ilvl="2" w:tplc="1DCE7389">
      <w:start w:val="1"/>
      <w:numFmt w:val="decimal"/>
      <w:lvlText w:val="%3."/>
      <w:lvlJc w:val="left"/>
      <w:pPr>
        <w:ind w:left="2160" w:hanging="360"/>
      </w:pPr>
    </w:lvl>
    <w:lvl w:ilvl="3" w:tplc="4A621446">
      <w:start w:val="1"/>
      <w:numFmt w:val="decimal"/>
      <w:lvlText w:val="%4."/>
      <w:lvlJc w:val="left"/>
      <w:pPr>
        <w:ind w:left="2880" w:hanging="360"/>
      </w:pPr>
    </w:lvl>
    <w:lvl w:ilvl="4" w:tplc="0507D442">
      <w:start w:val="1"/>
      <w:numFmt w:val="decimal"/>
      <w:lvlText w:val="%5."/>
      <w:lvlJc w:val="left"/>
      <w:pPr>
        <w:ind w:left="3600" w:hanging="360"/>
      </w:pPr>
    </w:lvl>
    <w:lvl w:ilvl="5" w:tplc="207E933D">
      <w:start w:val="1"/>
      <w:numFmt w:val="decimal"/>
      <w:lvlText w:val="%6."/>
      <w:lvlJc w:val="left"/>
      <w:pPr>
        <w:ind w:left="4320" w:hanging="360"/>
      </w:pPr>
    </w:lvl>
    <w:lvl w:ilvl="6" w:tplc="71FA5896">
      <w:start w:val="1"/>
      <w:numFmt w:val="decimal"/>
      <w:lvlText w:val="%7."/>
      <w:lvlJc w:val="left"/>
      <w:pPr>
        <w:ind w:left="5040" w:hanging="360"/>
      </w:pPr>
    </w:lvl>
    <w:lvl w:ilvl="7" w:tplc="6F5F688A">
      <w:start w:val="1"/>
      <w:numFmt w:val="decimal"/>
      <w:lvlText w:val="%8."/>
      <w:lvlJc w:val="left"/>
      <w:pPr>
        <w:ind w:left="5760" w:hanging="360"/>
      </w:pPr>
    </w:lvl>
    <w:lvl w:ilvl="8" w:tplc="7203B22D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41E454D"/>
    <w:multiLevelType w:val="hybridMultilevel"/>
    <w:tmpl w:val="74BA95BC"/>
    <w:lvl w:ilvl="0" w:tplc="DCC62078">
      <w:start w:val="1"/>
      <w:numFmt w:val="decimal"/>
      <w:lvlText w:val="%1."/>
      <w:lvlJc w:val="left"/>
      <w:pPr>
        <w:ind w:left="1992" w:hanging="432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5B7E35B0"/>
    <w:multiLevelType w:val="hybridMultilevel"/>
    <w:tmpl w:val="77B62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6723C"/>
    <w:multiLevelType w:val="hybridMultilevel"/>
    <w:tmpl w:val="DBE23168"/>
    <w:lvl w:ilvl="0" w:tplc="9F38B94C">
      <w:start w:val="1"/>
      <w:numFmt w:val="decimal"/>
      <w:lvlText w:val="%1."/>
      <w:lvlJc w:val="left"/>
      <w:pPr>
        <w:ind w:left="92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641B32C7"/>
    <w:multiLevelType w:val="hybridMultilevel"/>
    <w:tmpl w:val="CE80BC36"/>
    <w:lvl w:ilvl="0" w:tplc="DFE6311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1250D7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06ECDD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7372664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28B63518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5CD031B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73ACEEA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C206242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F6214C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4857FE9"/>
    <w:multiLevelType w:val="hybridMultilevel"/>
    <w:tmpl w:val="C144E5D2"/>
    <w:lvl w:ilvl="0" w:tplc="8556CDCA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6660F2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7F8EEEE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B06A436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68AC0E4E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3070A494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6F00D25E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00AAB65E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E1DC44A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3"/>
  </w:num>
  <w:num w:numId="10">
    <w:abstractNumId w:val="11"/>
  </w:num>
  <w:num w:numId="11">
    <w:abstractNumId w:val="12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01"/>
    <w:rsid w:val="0029702D"/>
    <w:rsid w:val="003D6A71"/>
    <w:rsid w:val="00573240"/>
    <w:rsid w:val="00796B0B"/>
    <w:rsid w:val="007A1767"/>
    <w:rsid w:val="009D3D1E"/>
    <w:rsid w:val="009E4600"/>
    <w:rsid w:val="00A23091"/>
    <w:rsid w:val="00C64A9E"/>
    <w:rsid w:val="00D44101"/>
    <w:rsid w:val="00E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43CC"/>
  <w15:docId w15:val="{A064CA33-AE9C-4B4F-AD9C-C781D14F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1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101"/>
    <w:pPr>
      <w:ind w:left="720"/>
      <w:contextualSpacing/>
    </w:pPr>
  </w:style>
  <w:style w:type="paragraph" w:styleId="a4">
    <w:name w:val="Normal (Web)"/>
    <w:basedOn w:val="a"/>
    <w:rsid w:val="00D441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1">
    <w:name w:val="Заголовок №1"/>
    <w:basedOn w:val="a"/>
    <w:link w:val="10"/>
    <w:rsid w:val="00D44101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hAnsi="Times New Roman"/>
      <w:b/>
      <w:sz w:val="28"/>
    </w:rPr>
  </w:style>
  <w:style w:type="paragraph" w:customStyle="1" w:styleId="c5">
    <w:name w:val="c5"/>
    <w:basedOn w:val="a"/>
    <w:rsid w:val="00D441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c18">
    <w:name w:val="c18"/>
    <w:basedOn w:val="a"/>
    <w:rsid w:val="00D4410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11">
    <w:name w:val="Номер строки1"/>
    <w:basedOn w:val="a0"/>
    <w:semiHidden/>
    <w:rsid w:val="00D44101"/>
  </w:style>
  <w:style w:type="character" w:styleId="a5">
    <w:name w:val="Hyperlink"/>
    <w:rsid w:val="00D44101"/>
    <w:rPr>
      <w:color w:val="0000FF"/>
      <w:u w:val="single"/>
    </w:rPr>
  </w:style>
  <w:style w:type="character" w:styleId="a6">
    <w:name w:val="line number"/>
    <w:basedOn w:val="a0"/>
    <w:semiHidden/>
    <w:rsid w:val="00D44101"/>
  </w:style>
  <w:style w:type="character" w:customStyle="1" w:styleId="10">
    <w:name w:val="Заголовок №1_"/>
    <w:basedOn w:val="a0"/>
    <w:link w:val="1"/>
    <w:rsid w:val="00D44101"/>
    <w:rPr>
      <w:rFonts w:ascii="Times New Roman" w:hAnsi="Times New Roman"/>
      <w:b/>
      <w:sz w:val="28"/>
    </w:rPr>
  </w:style>
  <w:style w:type="character" w:customStyle="1" w:styleId="c34">
    <w:name w:val="c34"/>
    <w:basedOn w:val="a0"/>
    <w:rsid w:val="00D44101"/>
  </w:style>
  <w:style w:type="character" w:customStyle="1" w:styleId="c10">
    <w:name w:val="c10"/>
    <w:basedOn w:val="a0"/>
    <w:rsid w:val="00D44101"/>
  </w:style>
  <w:style w:type="character" w:customStyle="1" w:styleId="c25">
    <w:name w:val="c25"/>
    <w:basedOn w:val="a0"/>
    <w:rsid w:val="00D44101"/>
  </w:style>
  <w:style w:type="character" w:customStyle="1" w:styleId="c29">
    <w:name w:val="c29"/>
    <w:basedOn w:val="a0"/>
    <w:rsid w:val="00D44101"/>
  </w:style>
  <w:style w:type="character" w:customStyle="1" w:styleId="211pt">
    <w:name w:val="Основной текст (2) + 11 pt"/>
    <w:basedOn w:val="a0"/>
    <w:rsid w:val="00D44101"/>
    <w:rPr>
      <w:rFonts w:ascii="Times New Roman" w:hAnsi="Times New Roman"/>
      <w:b w:val="0"/>
      <w:i w:val="0"/>
      <w:strike w:val="0"/>
      <w:color w:val="000000"/>
      <w:sz w:val="22"/>
      <w:u w:val="none"/>
    </w:rPr>
  </w:style>
  <w:style w:type="table" w:styleId="12">
    <w:name w:val="Table Simple 1"/>
    <w:basedOn w:val="a1"/>
    <w:rsid w:val="00D441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rsid w:val="00D44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3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vipstd.ru%2Fnauteh%2Findex.php%2F--gn14-05%2F1219" TargetMode="External"/><Relationship Id="rId3" Type="http://schemas.openxmlformats.org/officeDocument/2006/relationships/styles" Target="styles.xml"/><Relationship Id="rId7" Type="http://schemas.openxmlformats.org/officeDocument/2006/relationships/hyperlink" Target="https://infourok.ru/go.html?href=http%3A%2F%2Fikliros.com%2Fblog%2Fuprazhneniya-dlya-razvitiya-pevcheskogo-dykhaniy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ddtstep.ucoz.kz%2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nsportal.ru%2Fshkola%2Fdopolnitelnoe-obrazovanie%2Flibrary%2F2013%2F11%2F02%2Fprogramma-po-estradnomu-vokal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muzsmile.ru%2F%3Fpage_id%3D191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156AC-F2D8-4E77-9926-E08AB348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3</cp:revision>
  <cp:lastPrinted>2022-09-26T07:19:00Z</cp:lastPrinted>
  <dcterms:created xsi:type="dcterms:W3CDTF">2025-12-04T10:19:00Z</dcterms:created>
  <dcterms:modified xsi:type="dcterms:W3CDTF">2025-12-04T10:36:00Z</dcterms:modified>
</cp:coreProperties>
</file>