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E1D" w:rsidRDefault="009E4E1D" w:rsidP="009E4E1D">
      <w:pPr>
        <w:pStyle w:val="a3"/>
        <w:numPr>
          <w:ilvl w:val="2"/>
          <w:numId w:val="1"/>
        </w:num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3DB5">
        <w:rPr>
          <w:rFonts w:ascii="Times New Roman" w:hAnsi="Times New Roman" w:cs="Times New Roman"/>
          <w:b/>
          <w:sz w:val="24"/>
          <w:szCs w:val="24"/>
        </w:rPr>
        <w:t>Профориентация</w:t>
      </w:r>
    </w:p>
    <w:p w:rsidR="009E4E1D" w:rsidRDefault="009E4E1D" w:rsidP="009E4E1D">
      <w:pPr>
        <w:pStyle w:val="a3"/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9E4E1D" w:rsidRDefault="009E4E1D" w:rsidP="009E4E1D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213A">
        <w:rPr>
          <w:rFonts w:ascii="Times New Roman" w:hAnsi="Times New Roman" w:cs="Times New Roman"/>
          <w:sz w:val="24"/>
          <w:szCs w:val="24"/>
        </w:rPr>
        <w:t xml:space="preserve">Совместная деятельность педагогов, учащихся и родителей </w:t>
      </w:r>
      <w:r w:rsidRPr="002D1D91">
        <w:rPr>
          <w:rFonts w:ascii="Times New Roman" w:hAnsi="Times New Roman" w:cs="Times New Roman"/>
          <w:sz w:val="24"/>
          <w:szCs w:val="24"/>
        </w:rPr>
        <w:t>МАОУ «</w:t>
      </w:r>
      <w:proofErr w:type="spellStart"/>
      <w:r w:rsidRPr="002D1D91">
        <w:rPr>
          <w:rFonts w:ascii="Times New Roman" w:hAnsi="Times New Roman" w:cs="Times New Roman"/>
          <w:sz w:val="24"/>
          <w:szCs w:val="24"/>
        </w:rPr>
        <w:t>Артинская</w:t>
      </w:r>
      <w:proofErr w:type="spellEnd"/>
      <w:r w:rsidRPr="002D1D91">
        <w:rPr>
          <w:rFonts w:ascii="Times New Roman" w:hAnsi="Times New Roman" w:cs="Times New Roman"/>
          <w:sz w:val="24"/>
          <w:szCs w:val="24"/>
        </w:rPr>
        <w:t xml:space="preserve"> СОШ № 6 имени Героя Советского Союза В.А. Шутова» </w:t>
      </w:r>
      <w:r w:rsidRPr="001A213A">
        <w:rPr>
          <w:rFonts w:ascii="Times New Roman" w:hAnsi="Times New Roman" w:cs="Times New Roman"/>
          <w:sz w:val="24"/>
          <w:szCs w:val="24"/>
        </w:rPr>
        <w:t>по направлению «</w:t>
      </w:r>
      <w:proofErr w:type="spellStart"/>
      <w:r w:rsidRPr="001A213A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1A213A">
        <w:rPr>
          <w:rFonts w:ascii="Times New Roman" w:hAnsi="Times New Roman" w:cs="Times New Roman"/>
          <w:sz w:val="24"/>
          <w:szCs w:val="24"/>
        </w:rPr>
        <w:t xml:space="preserve"> деятельность» включает в себя:</w:t>
      </w:r>
    </w:p>
    <w:p w:rsidR="009E4E1D" w:rsidRPr="001A213A" w:rsidRDefault="009E4E1D" w:rsidP="009E4E1D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233" w:type="dxa"/>
        <w:tblInd w:w="-34" w:type="dxa"/>
        <w:tblLook w:val="04A0" w:firstRow="1" w:lastRow="0" w:firstColumn="1" w:lastColumn="0" w:noHBand="0" w:noVBand="1"/>
      </w:tblPr>
      <w:tblGrid>
        <w:gridCol w:w="3320"/>
        <w:gridCol w:w="3592"/>
        <w:gridCol w:w="3321"/>
      </w:tblGrid>
      <w:tr w:rsidR="009E4E1D" w:rsidRPr="001A213A" w:rsidTr="00E33EA8">
        <w:trPr>
          <w:trHeight w:val="1293"/>
        </w:trPr>
        <w:tc>
          <w:tcPr>
            <w:tcW w:w="3320" w:type="dxa"/>
          </w:tcPr>
          <w:p w:rsidR="009E4E1D" w:rsidRPr="001A213A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b/>
                <w:i/>
                <w:sz w:val="24"/>
                <w:szCs w:val="24"/>
              </w:rPr>
            </w:pPr>
            <w:r w:rsidRPr="001A213A">
              <w:rPr>
                <w:rFonts w:ascii="Times New Roman" w:eastAsia="TimesNewRomanPSMT" w:hAnsi="Times New Roman" w:cs="Times New Roman"/>
                <w:b/>
                <w:i/>
                <w:sz w:val="24"/>
                <w:szCs w:val="24"/>
              </w:rPr>
              <w:t>Профессиональное просвещение (</w:t>
            </w:r>
            <w:proofErr w:type="spellStart"/>
            <w:r w:rsidRPr="001A213A">
              <w:rPr>
                <w:rFonts w:ascii="Times New Roman" w:eastAsia="TimesNewRomanPSMT" w:hAnsi="Times New Roman" w:cs="Times New Roman"/>
                <w:b/>
                <w:i/>
                <w:sz w:val="24"/>
                <w:szCs w:val="24"/>
              </w:rPr>
              <w:t>профинформация</w:t>
            </w:r>
            <w:proofErr w:type="spellEnd"/>
            <w:r w:rsidRPr="001A213A">
              <w:rPr>
                <w:rFonts w:ascii="Times New Roman" w:eastAsia="TimesNewRomanPSMT" w:hAnsi="Times New Roman" w:cs="Times New Roman"/>
                <w:b/>
                <w:i/>
                <w:sz w:val="24"/>
                <w:szCs w:val="24"/>
              </w:rPr>
              <w:t xml:space="preserve"> и </w:t>
            </w:r>
            <w:proofErr w:type="spellStart"/>
            <w:r w:rsidRPr="001A213A">
              <w:rPr>
                <w:rFonts w:ascii="Times New Roman" w:eastAsia="TimesNewRomanPSMT" w:hAnsi="Times New Roman" w:cs="Times New Roman"/>
                <w:b/>
                <w:i/>
                <w:sz w:val="24"/>
                <w:szCs w:val="24"/>
              </w:rPr>
              <w:t>профпропаганда</w:t>
            </w:r>
            <w:proofErr w:type="spellEnd"/>
            <w:r w:rsidRPr="001A213A">
              <w:rPr>
                <w:rFonts w:ascii="Times New Roman" w:eastAsia="TimesNewRomanPSMT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3592" w:type="dxa"/>
          </w:tcPr>
          <w:p w:rsidR="009E4E1D" w:rsidRPr="001A213A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b/>
                <w:i/>
                <w:sz w:val="24"/>
                <w:szCs w:val="24"/>
              </w:rPr>
            </w:pPr>
            <w:r w:rsidRPr="001A213A">
              <w:rPr>
                <w:rFonts w:ascii="Times New Roman" w:eastAsia="TimesNewRomanPSMT" w:hAnsi="Times New Roman" w:cs="Times New Roman"/>
                <w:b/>
                <w:i/>
                <w:sz w:val="24"/>
                <w:szCs w:val="24"/>
              </w:rPr>
              <w:t>Профессиональная диагностика</w:t>
            </w:r>
          </w:p>
        </w:tc>
        <w:tc>
          <w:tcPr>
            <w:tcW w:w="3321" w:type="dxa"/>
          </w:tcPr>
          <w:p w:rsidR="009E4E1D" w:rsidRPr="001A213A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b/>
                <w:i/>
                <w:sz w:val="24"/>
                <w:szCs w:val="24"/>
              </w:rPr>
            </w:pPr>
            <w:r w:rsidRPr="001A213A">
              <w:rPr>
                <w:rFonts w:ascii="Times New Roman" w:eastAsia="TimesNewRomanPSMT" w:hAnsi="Times New Roman" w:cs="Times New Roman"/>
                <w:b/>
                <w:i/>
                <w:sz w:val="24"/>
                <w:szCs w:val="24"/>
              </w:rPr>
              <w:t>Профессиональная консультация</w:t>
            </w:r>
          </w:p>
        </w:tc>
      </w:tr>
      <w:tr w:rsidR="009E4E1D" w:rsidRPr="001A213A" w:rsidTr="00E33EA8">
        <w:trPr>
          <w:trHeight w:val="3796"/>
        </w:trPr>
        <w:tc>
          <w:tcPr>
            <w:tcW w:w="3320" w:type="dxa"/>
          </w:tcPr>
          <w:p w:rsidR="009E4E1D" w:rsidRPr="001A213A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1A213A">
              <w:rPr>
                <w:rFonts w:ascii="Times New Roman" w:eastAsia="TimesNewRomanPSMT" w:hAnsi="Times New Roman" w:cs="Times New Roman"/>
                <w:sz w:val="24"/>
                <w:szCs w:val="24"/>
              </w:rPr>
              <w:t>Научно организованное</w:t>
            </w:r>
          </w:p>
          <w:p w:rsidR="009E4E1D" w:rsidRPr="001A213A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1A213A">
              <w:rPr>
                <w:rFonts w:ascii="Times New Roman" w:eastAsia="TimesNewRomanPSMT" w:hAnsi="Times New Roman" w:cs="Times New Roman"/>
                <w:sz w:val="24"/>
                <w:szCs w:val="24"/>
              </w:rPr>
              <w:t>информирование о содержании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1A213A">
              <w:rPr>
                <w:rFonts w:ascii="Times New Roman" w:eastAsia="TimesNewRomanPSMT" w:hAnsi="Times New Roman" w:cs="Times New Roman"/>
                <w:sz w:val="24"/>
                <w:szCs w:val="24"/>
              </w:rPr>
              <w:t>трудовой деятельности, путях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1A213A">
              <w:rPr>
                <w:rFonts w:ascii="Times New Roman" w:eastAsia="TimesNewRomanPSMT" w:hAnsi="Times New Roman" w:cs="Times New Roman"/>
                <w:sz w:val="24"/>
                <w:szCs w:val="24"/>
              </w:rPr>
              <w:t>приобретения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1A213A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профессий,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1A213A">
              <w:rPr>
                <w:rFonts w:ascii="Times New Roman" w:eastAsia="TimesNewRomanPSMT" w:hAnsi="Times New Roman" w:cs="Times New Roman"/>
                <w:sz w:val="24"/>
                <w:szCs w:val="24"/>
              </w:rPr>
              <w:t>потребностях рынка труда,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1A213A">
              <w:rPr>
                <w:rFonts w:ascii="Times New Roman" w:eastAsia="TimesNewRomanPSMT" w:hAnsi="Times New Roman" w:cs="Times New Roman"/>
                <w:sz w:val="24"/>
                <w:szCs w:val="24"/>
              </w:rPr>
              <w:t>ознакомление с профессиями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1A213A">
              <w:rPr>
                <w:rFonts w:ascii="Times New Roman" w:eastAsia="TimesNewRomanPSMT" w:hAnsi="Times New Roman" w:cs="Times New Roman"/>
                <w:sz w:val="24"/>
                <w:szCs w:val="24"/>
              </w:rPr>
              <w:t>специальностями,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1A213A">
              <w:rPr>
                <w:rFonts w:ascii="Times New Roman" w:eastAsia="TimesNewRomanPSMT" w:hAnsi="Times New Roman" w:cs="Times New Roman"/>
                <w:sz w:val="24"/>
                <w:szCs w:val="24"/>
              </w:rPr>
              <w:t>учреждениями,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1A213A">
              <w:rPr>
                <w:rFonts w:ascii="Times New Roman" w:eastAsia="TimesNewRomanPSMT" w:hAnsi="Times New Roman" w:cs="Times New Roman"/>
                <w:sz w:val="24"/>
                <w:szCs w:val="24"/>
              </w:rPr>
              <w:t>организациями, а также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1A213A">
              <w:rPr>
                <w:rFonts w:ascii="Times New Roman" w:eastAsia="TimesNewRomanPSMT" w:hAnsi="Times New Roman" w:cs="Times New Roman"/>
                <w:sz w:val="24"/>
                <w:szCs w:val="24"/>
              </w:rPr>
              <w:t>требованиях профессий к</w:t>
            </w:r>
          </w:p>
          <w:p w:rsidR="009E4E1D" w:rsidRPr="001A213A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1A213A">
              <w:rPr>
                <w:rFonts w:ascii="Times New Roman" w:eastAsia="TimesNewRomanPSMT" w:hAnsi="Times New Roman" w:cs="Times New Roman"/>
                <w:sz w:val="24"/>
                <w:szCs w:val="24"/>
              </w:rPr>
              <w:t>индивидуально-психологическим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1A213A">
              <w:rPr>
                <w:rFonts w:ascii="Times New Roman" w:eastAsia="TimesNewRomanPSMT" w:hAnsi="Times New Roman" w:cs="Times New Roman"/>
                <w:sz w:val="24"/>
                <w:szCs w:val="24"/>
              </w:rPr>
              <w:t>особенностям личности.</w:t>
            </w:r>
          </w:p>
        </w:tc>
        <w:tc>
          <w:tcPr>
            <w:tcW w:w="3592" w:type="dxa"/>
          </w:tcPr>
          <w:p w:rsidR="009E4E1D" w:rsidRPr="001A213A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1A213A">
              <w:rPr>
                <w:rFonts w:ascii="Times New Roman" w:eastAsia="TimesNewRomanPSMT" w:hAnsi="Times New Roman" w:cs="Times New Roman"/>
                <w:sz w:val="24"/>
                <w:szCs w:val="24"/>
              </w:rPr>
              <w:t>Изучение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1A213A">
              <w:rPr>
                <w:rFonts w:ascii="Times New Roman" w:eastAsia="TimesNewRomanPSMT" w:hAnsi="Times New Roman" w:cs="Times New Roman"/>
                <w:sz w:val="24"/>
                <w:szCs w:val="24"/>
              </w:rPr>
              <w:t>индивидуальных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1A213A">
              <w:rPr>
                <w:rFonts w:ascii="Times New Roman" w:eastAsia="TimesNewRomanPSMT" w:hAnsi="Times New Roman" w:cs="Times New Roman"/>
                <w:sz w:val="24"/>
                <w:szCs w:val="24"/>
              </w:rPr>
              <w:t>психологических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1A213A">
              <w:rPr>
                <w:rFonts w:ascii="Times New Roman" w:eastAsia="TimesNewRomanPSMT" w:hAnsi="Times New Roman" w:cs="Times New Roman"/>
                <w:sz w:val="24"/>
                <w:szCs w:val="24"/>
              </w:rPr>
              <w:t>особенностей различными</w:t>
            </w:r>
          </w:p>
          <w:p w:rsidR="009E4E1D" w:rsidRPr="001A213A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1A213A">
              <w:rPr>
                <w:rFonts w:ascii="Times New Roman" w:eastAsia="TimesNewRomanPSMT" w:hAnsi="Times New Roman" w:cs="Times New Roman"/>
                <w:sz w:val="24"/>
                <w:szCs w:val="24"/>
              </w:rPr>
              <w:t>Способами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1A213A">
              <w:rPr>
                <w:rFonts w:ascii="Times New Roman" w:eastAsia="TimesNewRomanPSMT" w:hAnsi="Times New Roman" w:cs="Times New Roman"/>
                <w:sz w:val="24"/>
                <w:szCs w:val="24"/>
              </w:rPr>
              <w:t>(использование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1A213A">
              <w:rPr>
                <w:rFonts w:ascii="Times New Roman" w:eastAsia="TimesNewRomanPSMT" w:hAnsi="Times New Roman" w:cs="Times New Roman"/>
                <w:sz w:val="24"/>
                <w:szCs w:val="24"/>
              </w:rPr>
              <w:t>анкет, опросников,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1A213A">
              <w:rPr>
                <w:rFonts w:ascii="Times New Roman" w:eastAsia="TimesNewRomanPSMT" w:hAnsi="Times New Roman" w:cs="Times New Roman"/>
                <w:sz w:val="24"/>
                <w:szCs w:val="24"/>
              </w:rPr>
              <w:t>традиционных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1A213A">
              <w:rPr>
                <w:rFonts w:ascii="Times New Roman" w:eastAsia="TimesNewRomanPSMT" w:hAnsi="Times New Roman" w:cs="Times New Roman"/>
                <w:sz w:val="24"/>
                <w:szCs w:val="24"/>
              </w:rPr>
              <w:t>модифицированных методик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1A213A">
              <w:rPr>
                <w:rFonts w:ascii="Times New Roman" w:eastAsia="TimesNewRomanPSMT" w:hAnsi="Times New Roman" w:cs="Times New Roman"/>
                <w:sz w:val="24"/>
                <w:szCs w:val="24"/>
              </w:rPr>
              <w:t>по самоопределению учащихся</w:t>
            </w:r>
          </w:p>
        </w:tc>
        <w:tc>
          <w:tcPr>
            <w:tcW w:w="3321" w:type="dxa"/>
          </w:tcPr>
          <w:p w:rsidR="009E4E1D" w:rsidRPr="001A213A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1A213A">
              <w:rPr>
                <w:rFonts w:ascii="Times New Roman" w:eastAsia="TimesNewRomanPSMT" w:hAnsi="Times New Roman" w:cs="Times New Roman"/>
                <w:sz w:val="24"/>
                <w:szCs w:val="24"/>
              </w:rPr>
              <w:t>Непосредственная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1A213A">
              <w:rPr>
                <w:rFonts w:ascii="Times New Roman" w:eastAsia="TimesNewRomanPSMT" w:hAnsi="Times New Roman" w:cs="Times New Roman"/>
                <w:sz w:val="24"/>
                <w:szCs w:val="24"/>
              </w:rPr>
              <w:t>помощь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1A213A">
              <w:rPr>
                <w:rFonts w:ascii="Times New Roman" w:eastAsia="TimesNewRomanPSMT" w:hAnsi="Times New Roman" w:cs="Times New Roman"/>
                <w:sz w:val="24"/>
                <w:szCs w:val="24"/>
              </w:rPr>
              <w:t>школьнику в выборе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1A213A">
              <w:rPr>
                <w:rFonts w:ascii="Times New Roman" w:eastAsia="TimesNewRomanPSMT" w:hAnsi="Times New Roman" w:cs="Times New Roman"/>
                <w:sz w:val="24"/>
                <w:szCs w:val="24"/>
              </w:rPr>
              <w:t>конкретной профессии на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1A213A">
              <w:rPr>
                <w:rFonts w:ascii="Times New Roman" w:eastAsia="TimesNewRomanPSMT" w:hAnsi="Times New Roman" w:cs="Times New Roman"/>
                <w:sz w:val="24"/>
                <w:szCs w:val="24"/>
              </w:rPr>
              <w:t>основе изучения личности, ее</w:t>
            </w:r>
          </w:p>
          <w:p w:rsidR="009E4E1D" w:rsidRPr="0033550E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1A213A">
              <w:rPr>
                <w:rFonts w:ascii="Times New Roman" w:eastAsia="TimesNewRomanPSMT" w:hAnsi="Times New Roman" w:cs="Times New Roman"/>
                <w:sz w:val="24"/>
                <w:szCs w:val="24"/>
              </w:rPr>
              <w:t>возможностей и сопоставления полученной информации с требованиями профессии для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1A213A">
              <w:rPr>
                <w:rFonts w:ascii="Times New Roman" w:eastAsia="TimesNewRomanPSMT" w:hAnsi="Times New Roman" w:cs="Times New Roman"/>
                <w:sz w:val="24"/>
                <w:szCs w:val="24"/>
              </w:rPr>
              <w:t>обеспечения максимального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1A213A">
              <w:rPr>
                <w:rFonts w:ascii="Times New Roman" w:eastAsia="TimesNewRomanPSMT" w:hAnsi="Times New Roman" w:cs="Times New Roman"/>
                <w:sz w:val="24"/>
                <w:szCs w:val="24"/>
              </w:rPr>
              <w:t>учета объективных 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субъективных условий </w:t>
            </w:r>
            <w:r w:rsidRPr="001A213A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профессионального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1A213A">
              <w:rPr>
                <w:rFonts w:ascii="Times New Roman" w:eastAsia="TimesNewRomanPSMT" w:hAnsi="Times New Roman" w:cs="Times New Roman"/>
                <w:sz w:val="24"/>
                <w:szCs w:val="24"/>
              </w:rPr>
              <w:t>выбора</w:t>
            </w:r>
          </w:p>
        </w:tc>
      </w:tr>
    </w:tbl>
    <w:p w:rsidR="009E4E1D" w:rsidRPr="001A213A" w:rsidRDefault="009E4E1D" w:rsidP="009E4E1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NewRomanPSMT" w:hAnsi="Times New Roman" w:cs="Times New Roman"/>
          <w:b/>
          <w:i/>
          <w:sz w:val="24"/>
          <w:szCs w:val="24"/>
        </w:rPr>
        <w:sectPr w:rsidR="009E4E1D" w:rsidRPr="001A213A" w:rsidSect="00483DB5">
          <w:footerReference w:type="default" r:id="rId5"/>
          <w:pgSz w:w="11906" w:h="16838"/>
          <w:pgMar w:top="851" w:right="850" w:bottom="1134" w:left="1134" w:header="708" w:footer="708" w:gutter="0"/>
          <w:cols w:space="708"/>
          <w:docGrid w:linePitch="360"/>
        </w:sectPr>
      </w:pPr>
    </w:p>
    <w:tbl>
      <w:tblPr>
        <w:tblStyle w:val="a4"/>
        <w:tblW w:w="15559" w:type="dxa"/>
        <w:tblLayout w:type="fixed"/>
        <w:tblLook w:val="04A0" w:firstRow="1" w:lastRow="0" w:firstColumn="1" w:lastColumn="0" w:noHBand="0" w:noVBand="1"/>
      </w:tblPr>
      <w:tblGrid>
        <w:gridCol w:w="2905"/>
        <w:gridCol w:w="3724"/>
        <w:gridCol w:w="2792"/>
        <w:gridCol w:w="2835"/>
        <w:gridCol w:w="3303"/>
      </w:tblGrid>
      <w:tr w:rsidR="009E4E1D" w:rsidRPr="00483DB5" w:rsidTr="00E33EA8">
        <w:trPr>
          <w:trHeight w:val="317"/>
        </w:trPr>
        <w:tc>
          <w:tcPr>
            <w:tcW w:w="9421" w:type="dxa"/>
            <w:gridSpan w:val="3"/>
          </w:tcPr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b/>
                <w:i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b/>
                <w:i/>
                <w:sz w:val="24"/>
                <w:szCs w:val="24"/>
              </w:rPr>
              <w:lastRenderedPageBreak/>
              <w:t>Работа с учащимися</w:t>
            </w:r>
          </w:p>
        </w:tc>
        <w:tc>
          <w:tcPr>
            <w:tcW w:w="2835" w:type="dxa"/>
          </w:tcPr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303" w:type="dxa"/>
            <w:vMerge w:val="restart"/>
          </w:tcPr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b/>
                <w:i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b/>
                <w:i/>
                <w:sz w:val="24"/>
                <w:szCs w:val="24"/>
              </w:rPr>
              <w:t>Работа с родителями</w:t>
            </w:r>
          </w:p>
        </w:tc>
      </w:tr>
      <w:tr w:rsidR="009E4E1D" w:rsidRPr="00483DB5" w:rsidTr="00E33EA8">
        <w:trPr>
          <w:trHeight w:val="317"/>
        </w:trPr>
        <w:tc>
          <w:tcPr>
            <w:tcW w:w="2905" w:type="dxa"/>
          </w:tcPr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b/>
                <w:i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b/>
                <w:i/>
                <w:sz w:val="24"/>
                <w:szCs w:val="24"/>
              </w:rPr>
              <w:t>1 – 4 классы</w:t>
            </w:r>
          </w:p>
        </w:tc>
        <w:tc>
          <w:tcPr>
            <w:tcW w:w="3724" w:type="dxa"/>
          </w:tcPr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b/>
                <w:i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b/>
                <w:i/>
                <w:sz w:val="24"/>
                <w:szCs w:val="24"/>
              </w:rPr>
              <w:t>5 – 7 классы</w:t>
            </w:r>
          </w:p>
        </w:tc>
        <w:tc>
          <w:tcPr>
            <w:tcW w:w="2792" w:type="dxa"/>
          </w:tcPr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b/>
                <w:i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b/>
                <w:i/>
                <w:sz w:val="24"/>
                <w:szCs w:val="24"/>
              </w:rPr>
              <w:t>8 – 9 классы</w:t>
            </w:r>
          </w:p>
        </w:tc>
        <w:tc>
          <w:tcPr>
            <w:tcW w:w="2835" w:type="dxa"/>
          </w:tcPr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b/>
                <w:i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b/>
                <w:i/>
                <w:sz w:val="24"/>
                <w:szCs w:val="24"/>
              </w:rPr>
              <w:t>10 – 11 классы</w:t>
            </w:r>
          </w:p>
        </w:tc>
        <w:tc>
          <w:tcPr>
            <w:tcW w:w="3303" w:type="dxa"/>
            <w:vMerge/>
          </w:tcPr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9E4E1D" w:rsidRPr="00483DB5" w:rsidTr="00E33EA8">
        <w:trPr>
          <w:trHeight w:val="1539"/>
        </w:trPr>
        <w:tc>
          <w:tcPr>
            <w:tcW w:w="2905" w:type="dxa"/>
          </w:tcPr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483DB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- </w:t>
            </w:r>
            <w:r w:rsidRPr="00483DB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формирование у младших учащихся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Ценностного отношения к труду, понимание его роли в жизни человека и в обществе;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 развитие интереса к учебно-познавательной деятельности, основанной на практической включенности в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различные ее виды, в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том числе социальную,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трудовую, игровую,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исследовательскую;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 постепенное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расширение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представлений о мире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профессионального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труда</w:t>
            </w:r>
          </w:p>
        </w:tc>
        <w:tc>
          <w:tcPr>
            <w:tcW w:w="3724" w:type="dxa"/>
          </w:tcPr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sz w:val="24"/>
                <w:szCs w:val="24"/>
              </w:rPr>
              <w:t>-развитие у школьников личностного смысла в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sz w:val="24"/>
                <w:szCs w:val="24"/>
              </w:rPr>
              <w:t>Приобретении познавательного опыта и интереса к профессиональной деятельности;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sz w:val="24"/>
                <w:szCs w:val="24"/>
              </w:rPr>
              <w:t>представления о собственных интересах и возможностях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sz w:val="24"/>
                <w:szCs w:val="24"/>
              </w:rPr>
              <w:t>(формирование образа «Я»);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sz w:val="24"/>
                <w:szCs w:val="24"/>
              </w:rPr>
              <w:t>-приобретение первоначального опыта в различных сферах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sz w:val="24"/>
                <w:szCs w:val="24"/>
              </w:rPr>
              <w:t>социально- профессиональной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практики: технике, искусстве, медицине, сельском хозяйстве,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sz w:val="24"/>
                <w:szCs w:val="24"/>
              </w:rPr>
              <w:t>экономике и культуре (этому способствует выполнение учащимися профессиональных проб, которые позволяют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sz w:val="24"/>
                <w:szCs w:val="24"/>
              </w:rPr>
              <w:t>соотнести свои индивидуальные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sz w:val="24"/>
                <w:szCs w:val="24"/>
              </w:rPr>
              <w:t>возможности с требованиями,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sz w:val="24"/>
                <w:szCs w:val="24"/>
              </w:rPr>
              <w:t>предъявляемыми профессиональной деятельностью к человеку)</w:t>
            </w:r>
          </w:p>
        </w:tc>
        <w:tc>
          <w:tcPr>
            <w:tcW w:w="2792" w:type="dxa"/>
          </w:tcPr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sz w:val="24"/>
                <w:szCs w:val="24"/>
              </w:rPr>
              <w:t>-уточнение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sz w:val="24"/>
                <w:szCs w:val="24"/>
              </w:rPr>
              <w:t>образовательного запроса в ходе факультативных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sz w:val="24"/>
                <w:szCs w:val="24"/>
              </w:rPr>
              <w:t>занятий и других курсов по выбору;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sz w:val="24"/>
                <w:szCs w:val="24"/>
              </w:rPr>
              <w:t>-групповое и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sz w:val="24"/>
                <w:szCs w:val="24"/>
              </w:rPr>
              <w:t>индивидуальное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консультирование с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sz w:val="24"/>
                <w:szCs w:val="24"/>
              </w:rPr>
              <w:t>целью выявления и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sz w:val="24"/>
                <w:szCs w:val="24"/>
              </w:rPr>
              <w:t>формирования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sz w:val="24"/>
                <w:szCs w:val="24"/>
              </w:rPr>
              <w:t>адекватного принятия решения о выборе профиля обучения;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sz w:val="24"/>
                <w:szCs w:val="24"/>
              </w:rPr>
              <w:t>-формирование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sz w:val="24"/>
                <w:szCs w:val="24"/>
              </w:rPr>
              <w:t>образовательного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sz w:val="24"/>
                <w:szCs w:val="24"/>
              </w:rPr>
              <w:t>запроса, соответствующего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sz w:val="24"/>
                <w:szCs w:val="24"/>
              </w:rPr>
              <w:t>интересам и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sz w:val="24"/>
                <w:szCs w:val="24"/>
              </w:rPr>
              <w:t>способностям,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sz w:val="24"/>
                <w:szCs w:val="24"/>
              </w:rPr>
              <w:t>ценностным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sz w:val="24"/>
                <w:szCs w:val="24"/>
              </w:rPr>
              <w:t>ориентациям.</w:t>
            </w:r>
          </w:p>
        </w:tc>
        <w:tc>
          <w:tcPr>
            <w:tcW w:w="2835" w:type="dxa"/>
          </w:tcPr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483DB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</w:t>
            </w:r>
            <w:r w:rsidRPr="00483DB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коррекция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профессиональных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планов, оценка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готовности к избранной деятельности;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color w:val="333333"/>
                <w:sz w:val="24"/>
                <w:szCs w:val="24"/>
              </w:rPr>
              <w:t>-</w:t>
            </w:r>
            <w:r w:rsidRPr="00483DB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обучение действиям по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самоподготовке и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саморазвитию;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-формирование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профессиональных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качеств в избранном виде труда, коррекция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профессиональных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планов (следование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формуле, которую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условно назвали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«ХОЧУ» - «МОГУ» </w:t>
            </w:r>
            <w:proofErr w:type="gramStart"/>
            <w:r w:rsidRPr="00483DB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-«</w:t>
            </w:r>
            <w:proofErr w:type="gramEnd"/>
            <w:r w:rsidRPr="00483DB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НАДО»)</w:t>
            </w:r>
          </w:p>
        </w:tc>
        <w:tc>
          <w:tcPr>
            <w:tcW w:w="3303" w:type="dxa"/>
          </w:tcPr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sz w:val="24"/>
                <w:szCs w:val="24"/>
              </w:rPr>
              <w:t>-родительские собрания;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sz w:val="24"/>
                <w:szCs w:val="24"/>
              </w:rPr>
              <w:t>-индивидуальные беседы педагогов с родителями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sz w:val="24"/>
                <w:szCs w:val="24"/>
              </w:rPr>
              <w:t>школьников;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sz w:val="24"/>
                <w:szCs w:val="24"/>
              </w:rPr>
              <w:t>-анкетирование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sz w:val="24"/>
                <w:szCs w:val="24"/>
              </w:rPr>
              <w:t>родителей учащихся;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sz w:val="24"/>
                <w:szCs w:val="24"/>
              </w:rPr>
              <w:t>-привлечение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sz w:val="24"/>
                <w:szCs w:val="24"/>
              </w:rPr>
              <w:t>родителей школьников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sz w:val="24"/>
                <w:szCs w:val="24"/>
              </w:rPr>
              <w:t>для выступлений перед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sz w:val="24"/>
                <w:szCs w:val="24"/>
              </w:rPr>
              <w:t>учащимися с беседами;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-привлечение </w:t>
            </w:r>
            <w:proofErr w:type="gramStart"/>
            <w:r w:rsidRPr="00483DB5">
              <w:rPr>
                <w:rFonts w:ascii="Times New Roman" w:eastAsia="TimesNewRomanPSMT" w:hAnsi="Times New Roman" w:cs="Times New Roman"/>
                <w:sz w:val="24"/>
                <w:szCs w:val="24"/>
              </w:rPr>
              <w:t>родителей</w:t>
            </w:r>
            <w:proofErr w:type="gramEnd"/>
            <w:r w:rsidRPr="00483DB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учащихся для работы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Руководителями кружков, спортивных секций,  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sz w:val="24"/>
                <w:szCs w:val="24"/>
              </w:rPr>
              <w:t>-помощь родителей в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sz w:val="24"/>
                <w:szCs w:val="24"/>
              </w:rPr>
              <w:t>организации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профессиональных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проб старшеклассников;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sz w:val="24"/>
                <w:szCs w:val="24"/>
              </w:rPr>
              <w:t>-помощь родителей в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sz w:val="24"/>
                <w:szCs w:val="24"/>
              </w:rPr>
              <w:t>Организации временного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gramStart"/>
            <w:r w:rsidRPr="00483DB5">
              <w:rPr>
                <w:rFonts w:ascii="Times New Roman" w:eastAsia="TimesNewRomanPSMT" w:hAnsi="Times New Roman" w:cs="Times New Roman"/>
                <w:sz w:val="24"/>
                <w:szCs w:val="24"/>
              </w:rPr>
              <w:t>трудоустройства</w:t>
            </w:r>
            <w:proofErr w:type="gramEnd"/>
            <w:r w:rsidRPr="00483DB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учащихся в каникулярное время;</w:t>
            </w:r>
          </w:p>
        </w:tc>
      </w:tr>
      <w:tr w:rsidR="009E4E1D" w:rsidRPr="00483DB5" w:rsidTr="00E33EA8">
        <w:trPr>
          <w:trHeight w:val="1695"/>
        </w:trPr>
        <w:tc>
          <w:tcPr>
            <w:tcW w:w="12256" w:type="dxa"/>
            <w:gridSpan w:val="4"/>
          </w:tcPr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483DB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- </w:t>
            </w:r>
            <w:r w:rsidRPr="00483DB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проведение образовательных мероприятий и программ, направленных на определение будущей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профессии - интерактивных игр, семинаров, мастер-классов, открытых лекториев, встреч с интересными людьми;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 участие в мероприятиях, направленных на подготовку школьника к осознанному планированию и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реализации своего профессионального будущего (работа на платформе «Билет в Будущее» для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учащихся 7-9 классов, участие в проекте Всероссийские открытые уроки для учащихся 8-9 классов на портале «</w:t>
            </w:r>
            <w:proofErr w:type="spellStart"/>
            <w:r w:rsidRPr="00483DB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ПроеКТОриЯ</w:t>
            </w:r>
            <w:proofErr w:type="spellEnd"/>
            <w:r w:rsidRPr="00483DB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»)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 популяризация научно-изобретательской деятельности;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 поддержка и развитие детских проектов;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 xml:space="preserve">- организация профильных событий - фестивалей, конкурсов, олимпиад, акций, </w:t>
            </w:r>
            <w:proofErr w:type="spellStart"/>
            <w:r w:rsidRPr="00483DB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флешмобов</w:t>
            </w:r>
            <w:proofErr w:type="spellEnd"/>
            <w:r w:rsidRPr="00483DB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lastRenderedPageBreak/>
              <w:t>- организация и проведение экскурсий (в учебные заведения, на предприятия);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-участие в конкурсах декоративно-прикладного и технического творчества;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-привлечение к занятиям в кружках и спортивных секциях в школе в учреждениях дополнительного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образования;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 встречи с представителями предприятий, учебных заведений;</w:t>
            </w:r>
          </w:p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83DB5">
              <w:rPr>
                <w:rFonts w:ascii="Times New Roman" w:eastAsia="TimesNewRomanPSMT" w:hAnsi="Times New Roman" w:cs="Times New Roman"/>
                <w:color w:val="000000"/>
                <w:sz w:val="24"/>
                <w:szCs w:val="24"/>
              </w:rPr>
              <w:t>- расширение знаний в рамках школьных предметов.</w:t>
            </w:r>
          </w:p>
        </w:tc>
        <w:tc>
          <w:tcPr>
            <w:tcW w:w="3303" w:type="dxa"/>
          </w:tcPr>
          <w:p w:rsidR="009E4E1D" w:rsidRPr="00483DB5" w:rsidRDefault="009E4E1D" w:rsidP="00E33E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</w:tbl>
    <w:p w:rsidR="009E4E1D" w:rsidRPr="001A213A" w:rsidRDefault="009E4E1D" w:rsidP="009E4E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9E4E1D" w:rsidRPr="001A213A" w:rsidRDefault="009E4E1D" w:rsidP="009E4E1D">
      <w:pPr>
        <w:pStyle w:val="Default"/>
        <w:jc w:val="center"/>
        <w:rPr>
          <w:b/>
        </w:rPr>
      </w:pPr>
      <w:r w:rsidRPr="001A213A">
        <w:rPr>
          <w:b/>
          <w:iCs/>
        </w:rPr>
        <w:t xml:space="preserve">Вертикаль системы </w:t>
      </w:r>
      <w:proofErr w:type="spellStart"/>
      <w:r w:rsidRPr="001A213A">
        <w:rPr>
          <w:b/>
          <w:iCs/>
        </w:rPr>
        <w:t>профориентационной</w:t>
      </w:r>
      <w:proofErr w:type="spellEnd"/>
      <w:r w:rsidRPr="001A213A">
        <w:rPr>
          <w:b/>
          <w:iCs/>
        </w:rPr>
        <w:t xml:space="preserve"> деятельности</w:t>
      </w:r>
    </w:p>
    <w:p w:rsidR="009E4E1D" w:rsidRPr="001A213A" w:rsidRDefault="009E4E1D" w:rsidP="009E4E1D">
      <w:pPr>
        <w:pStyle w:val="Default"/>
        <w:jc w:val="center"/>
        <w:rPr>
          <w:b/>
          <w:iCs/>
        </w:rPr>
      </w:pPr>
      <w:r>
        <w:rPr>
          <w:b/>
          <w:iCs/>
        </w:rPr>
        <w:t xml:space="preserve">МАОУ </w:t>
      </w:r>
      <w:r w:rsidRPr="001A213A">
        <w:rPr>
          <w:b/>
          <w:iCs/>
        </w:rPr>
        <w:t>«</w:t>
      </w:r>
      <w:proofErr w:type="spellStart"/>
      <w:r w:rsidRPr="001A213A">
        <w:rPr>
          <w:b/>
          <w:iCs/>
        </w:rPr>
        <w:t>Артинская</w:t>
      </w:r>
      <w:proofErr w:type="spellEnd"/>
      <w:r w:rsidRPr="001A213A">
        <w:rPr>
          <w:b/>
          <w:iCs/>
        </w:rPr>
        <w:t xml:space="preserve"> СОШ № 6</w:t>
      </w:r>
      <w:r>
        <w:rPr>
          <w:b/>
          <w:iCs/>
        </w:rPr>
        <w:t xml:space="preserve"> имени Героя Советского Союза В.А. Шутова</w:t>
      </w:r>
      <w:r w:rsidRPr="001A213A">
        <w:rPr>
          <w:b/>
          <w:iCs/>
        </w:rPr>
        <w:t>»</w:t>
      </w:r>
    </w:p>
    <w:p w:rsidR="009E4E1D" w:rsidRPr="001A213A" w:rsidRDefault="009E4E1D" w:rsidP="009E4E1D">
      <w:pPr>
        <w:pStyle w:val="Default"/>
        <w:jc w:val="center"/>
        <w:rPr>
          <w:b/>
        </w:rPr>
      </w:pPr>
    </w:p>
    <w:p w:rsidR="009E4E1D" w:rsidRPr="001A213A" w:rsidRDefault="009E4E1D" w:rsidP="009E4E1D">
      <w:pPr>
        <w:pStyle w:val="Default"/>
        <w:ind w:left="567" w:right="534" w:firstLine="567"/>
        <w:jc w:val="both"/>
      </w:pPr>
      <w:r w:rsidRPr="001A213A">
        <w:t xml:space="preserve">В системе </w:t>
      </w:r>
      <w:proofErr w:type="spellStart"/>
      <w:r w:rsidRPr="001A213A">
        <w:t>проофориентационной</w:t>
      </w:r>
      <w:proofErr w:type="spellEnd"/>
      <w:r w:rsidRPr="001A213A">
        <w:t xml:space="preserve"> деятельности </w:t>
      </w:r>
      <w:r>
        <w:t xml:space="preserve">МАОУ </w:t>
      </w:r>
      <w:r w:rsidRPr="001A213A">
        <w:t>«</w:t>
      </w:r>
      <w:proofErr w:type="spellStart"/>
      <w:r w:rsidRPr="001A213A">
        <w:t>Артинская</w:t>
      </w:r>
      <w:proofErr w:type="spellEnd"/>
      <w:r w:rsidRPr="001A213A">
        <w:t xml:space="preserve"> СОШ № 6</w:t>
      </w:r>
      <w:r>
        <w:t xml:space="preserve"> имени Героя Советского Союза В.А. Шутова</w:t>
      </w:r>
      <w:r w:rsidRPr="001A213A">
        <w:t>»</w:t>
      </w:r>
      <w:r>
        <w:t xml:space="preserve"> </w:t>
      </w:r>
      <w:r w:rsidRPr="001A213A">
        <w:t xml:space="preserve">выделяются две вертикальные линии: </w:t>
      </w:r>
      <w:r w:rsidRPr="001A213A">
        <w:rPr>
          <w:i/>
          <w:iCs/>
        </w:rPr>
        <w:t>диагностическая и развивающая</w:t>
      </w:r>
      <w:r w:rsidRPr="001A213A">
        <w:t xml:space="preserve">. Они проходят через несколько этапов </w:t>
      </w:r>
      <w:proofErr w:type="spellStart"/>
      <w:r w:rsidRPr="001A213A">
        <w:t>профориентационной</w:t>
      </w:r>
      <w:proofErr w:type="spellEnd"/>
      <w:r w:rsidRPr="001A213A">
        <w:t xml:space="preserve"> деятельности </w:t>
      </w:r>
      <w:r>
        <w:t xml:space="preserve">МАОУ </w:t>
      </w:r>
      <w:r w:rsidRPr="001A213A">
        <w:t>«</w:t>
      </w:r>
      <w:proofErr w:type="spellStart"/>
      <w:r w:rsidRPr="001A213A">
        <w:t>Артинская</w:t>
      </w:r>
      <w:proofErr w:type="spellEnd"/>
      <w:r w:rsidRPr="001A213A">
        <w:t xml:space="preserve"> СОШ № 6</w:t>
      </w:r>
      <w:r>
        <w:t xml:space="preserve"> имени Героя Советского Союза В.А. Шутова</w:t>
      </w:r>
      <w:r w:rsidRPr="001A213A">
        <w:t>»</w:t>
      </w:r>
      <w:r>
        <w:t>:</w:t>
      </w:r>
    </w:p>
    <w:p w:rsidR="009E4E1D" w:rsidRPr="001A213A" w:rsidRDefault="009E4E1D" w:rsidP="009E4E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tbl>
      <w:tblPr>
        <w:tblStyle w:val="a4"/>
        <w:tblW w:w="15417" w:type="dxa"/>
        <w:tblLayout w:type="fixed"/>
        <w:tblLook w:val="04A0" w:firstRow="1" w:lastRow="0" w:firstColumn="1" w:lastColumn="0" w:noHBand="0" w:noVBand="1"/>
      </w:tblPr>
      <w:tblGrid>
        <w:gridCol w:w="3369"/>
        <w:gridCol w:w="3118"/>
        <w:gridCol w:w="3260"/>
        <w:gridCol w:w="3402"/>
        <w:gridCol w:w="2268"/>
      </w:tblGrid>
      <w:tr w:rsidR="009E4E1D" w:rsidRPr="001A213A" w:rsidTr="00E33EA8">
        <w:tc>
          <w:tcPr>
            <w:tcW w:w="3369" w:type="dxa"/>
          </w:tcPr>
          <w:p w:rsidR="009E4E1D" w:rsidRPr="001A213A" w:rsidRDefault="009E4E1D" w:rsidP="00E33EA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i/>
                <w:sz w:val="24"/>
                <w:szCs w:val="24"/>
              </w:rPr>
            </w:pPr>
            <w:r w:rsidRPr="001A213A">
              <w:rPr>
                <w:rFonts w:ascii="Times New Roman" w:eastAsia="TimesNewRomanPSMT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 w:rsidRPr="001A213A">
              <w:rPr>
                <w:rFonts w:ascii="Times New Roman" w:eastAsia="TimesNewRomanPSMT" w:hAnsi="Times New Roman" w:cs="Times New Roman"/>
                <w:b/>
                <w:i/>
                <w:sz w:val="24"/>
                <w:szCs w:val="24"/>
              </w:rPr>
              <w:t xml:space="preserve"> этап «Профессии моей семьи» 1 – 4 класс</w:t>
            </w:r>
          </w:p>
        </w:tc>
        <w:tc>
          <w:tcPr>
            <w:tcW w:w="3118" w:type="dxa"/>
          </w:tcPr>
          <w:p w:rsidR="009E4E1D" w:rsidRPr="001A213A" w:rsidRDefault="009E4E1D" w:rsidP="00E33EA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i/>
                <w:sz w:val="24"/>
                <w:szCs w:val="24"/>
              </w:rPr>
            </w:pPr>
            <w:r w:rsidRPr="001A213A">
              <w:rPr>
                <w:rFonts w:ascii="Times New Roman" w:eastAsia="TimesNewRomanPSMT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  <w:r w:rsidRPr="001A213A">
              <w:rPr>
                <w:rFonts w:ascii="Times New Roman" w:eastAsia="TimesNewRomanPSMT" w:hAnsi="Times New Roman" w:cs="Times New Roman"/>
                <w:b/>
                <w:i/>
                <w:sz w:val="24"/>
                <w:szCs w:val="24"/>
              </w:rPr>
              <w:t xml:space="preserve"> этап: «Я и </w:t>
            </w:r>
            <w:proofErr w:type="spellStart"/>
            <w:r w:rsidRPr="001A213A">
              <w:rPr>
                <w:rFonts w:ascii="Times New Roman" w:eastAsia="TimesNewRomanPSMT" w:hAnsi="Times New Roman" w:cs="Times New Roman"/>
                <w:b/>
                <w:i/>
                <w:sz w:val="24"/>
                <w:szCs w:val="24"/>
              </w:rPr>
              <w:t>професси</w:t>
            </w:r>
            <w:proofErr w:type="spellEnd"/>
            <w:r w:rsidRPr="001A213A">
              <w:rPr>
                <w:rFonts w:ascii="Times New Roman" w:eastAsia="TimesNewRomanPSMT" w:hAnsi="Times New Roman" w:cs="Times New Roman"/>
                <w:b/>
                <w:i/>
                <w:sz w:val="24"/>
                <w:szCs w:val="24"/>
              </w:rPr>
              <w:t xml:space="preserve"> вокруг меня» 5 – 7 класс</w:t>
            </w:r>
          </w:p>
        </w:tc>
        <w:tc>
          <w:tcPr>
            <w:tcW w:w="3260" w:type="dxa"/>
          </w:tcPr>
          <w:p w:rsidR="009E4E1D" w:rsidRPr="001A213A" w:rsidRDefault="009E4E1D" w:rsidP="00E33EA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i/>
                <w:sz w:val="24"/>
                <w:szCs w:val="24"/>
              </w:rPr>
            </w:pPr>
            <w:r w:rsidRPr="001A213A">
              <w:rPr>
                <w:rFonts w:ascii="Times New Roman" w:eastAsia="TimesNewRomanPSMT" w:hAnsi="Times New Roman" w:cs="Times New Roman"/>
                <w:b/>
                <w:i/>
                <w:sz w:val="24"/>
                <w:szCs w:val="24"/>
                <w:lang w:val="en-US"/>
              </w:rPr>
              <w:t>III</w:t>
            </w:r>
            <w:r w:rsidRPr="001A213A">
              <w:rPr>
                <w:rFonts w:ascii="Times New Roman" w:eastAsia="TimesNewRomanPSMT" w:hAnsi="Times New Roman" w:cs="Times New Roman"/>
                <w:b/>
                <w:i/>
                <w:sz w:val="24"/>
                <w:szCs w:val="24"/>
              </w:rPr>
              <w:t>этап: «Мир профессий» 8 – 9 класс</w:t>
            </w:r>
          </w:p>
        </w:tc>
        <w:tc>
          <w:tcPr>
            <w:tcW w:w="3402" w:type="dxa"/>
          </w:tcPr>
          <w:p w:rsidR="009E4E1D" w:rsidRPr="001A213A" w:rsidRDefault="009E4E1D" w:rsidP="00E33EA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i/>
                <w:sz w:val="24"/>
                <w:szCs w:val="24"/>
              </w:rPr>
            </w:pPr>
            <w:r w:rsidRPr="001A213A">
              <w:rPr>
                <w:rFonts w:ascii="Times New Roman" w:eastAsia="TimesNewRomanPSMT" w:hAnsi="Times New Roman" w:cs="Times New Roman"/>
                <w:b/>
                <w:i/>
                <w:sz w:val="24"/>
                <w:szCs w:val="24"/>
                <w:lang w:val="en-US"/>
              </w:rPr>
              <w:t>IV</w:t>
            </w:r>
            <w:r w:rsidRPr="001A213A">
              <w:rPr>
                <w:rFonts w:ascii="Times New Roman" w:eastAsia="TimesNewRomanPSMT" w:hAnsi="Times New Roman" w:cs="Times New Roman"/>
                <w:b/>
                <w:i/>
                <w:sz w:val="24"/>
                <w:szCs w:val="24"/>
              </w:rPr>
              <w:t>этап: «Я в мире профессий»  10 – 11 класс</w:t>
            </w:r>
          </w:p>
        </w:tc>
        <w:tc>
          <w:tcPr>
            <w:tcW w:w="2268" w:type="dxa"/>
          </w:tcPr>
          <w:p w:rsidR="009E4E1D" w:rsidRPr="001A213A" w:rsidRDefault="009E4E1D" w:rsidP="00E33EA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i/>
                <w:sz w:val="24"/>
                <w:szCs w:val="24"/>
              </w:rPr>
            </w:pPr>
            <w:r w:rsidRPr="001A213A">
              <w:rPr>
                <w:rFonts w:ascii="Times New Roman" w:eastAsia="TimesNewRomanPSMT" w:hAnsi="Times New Roman" w:cs="Times New Roman"/>
                <w:b/>
                <w:i/>
                <w:sz w:val="24"/>
                <w:szCs w:val="24"/>
                <w:lang w:val="en-US"/>
              </w:rPr>
              <w:t>V</w:t>
            </w:r>
            <w:r w:rsidRPr="001A213A">
              <w:rPr>
                <w:rFonts w:ascii="Times New Roman" w:eastAsia="TimesNewRomanPSMT" w:hAnsi="Times New Roman" w:cs="Times New Roman"/>
                <w:b/>
                <w:i/>
                <w:sz w:val="24"/>
                <w:szCs w:val="24"/>
              </w:rPr>
              <w:t xml:space="preserve"> этап: «Моя профессия»</w:t>
            </w:r>
          </w:p>
        </w:tc>
      </w:tr>
      <w:tr w:rsidR="009E4E1D" w:rsidRPr="001A213A" w:rsidTr="00E33EA8">
        <w:tc>
          <w:tcPr>
            <w:tcW w:w="3369" w:type="dxa"/>
          </w:tcPr>
          <w:p w:rsidR="009E4E1D" w:rsidRPr="001A213A" w:rsidRDefault="009E4E1D" w:rsidP="009E4E1D">
            <w:pPr>
              <w:pStyle w:val="Default"/>
              <w:numPr>
                <w:ilvl w:val="0"/>
                <w:numId w:val="2"/>
              </w:numPr>
              <w:ind w:left="142" w:right="34" w:hanging="142"/>
              <w:jc w:val="both"/>
            </w:pPr>
            <w:r w:rsidRPr="001A213A">
              <w:t xml:space="preserve">Диагностика интересов, мотивации детей к игровой и учебной деятельностям. </w:t>
            </w:r>
          </w:p>
          <w:p w:rsidR="009E4E1D" w:rsidRPr="001A213A" w:rsidRDefault="009E4E1D" w:rsidP="009E4E1D">
            <w:pPr>
              <w:pStyle w:val="Default"/>
              <w:numPr>
                <w:ilvl w:val="0"/>
                <w:numId w:val="2"/>
              </w:numPr>
              <w:ind w:left="142" w:right="34" w:hanging="142"/>
              <w:jc w:val="both"/>
            </w:pPr>
            <w:proofErr w:type="spellStart"/>
            <w:r w:rsidRPr="001A213A">
              <w:t>Профориентационные</w:t>
            </w:r>
            <w:proofErr w:type="spellEnd"/>
            <w:r w:rsidRPr="001A213A">
              <w:t xml:space="preserve"> минутки на уроках. </w:t>
            </w:r>
          </w:p>
          <w:p w:rsidR="009E4E1D" w:rsidRPr="001A213A" w:rsidRDefault="009E4E1D" w:rsidP="009E4E1D">
            <w:pPr>
              <w:pStyle w:val="Default"/>
              <w:numPr>
                <w:ilvl w:val="0"/>
                <w:numId w:val="2"/>
              </w:numPr>
              <w:ind w:left="142" w:right="34" w:hanging="142"/>
              <w:jc w:val="both"/>
            </w:pPr>
            <w:r w:rsidRPr="001A213A">
              <w:t xml:space="preserve">Конкурсы (школьный, районный уровни). </w:t>
            </w:r>
          </w:p>
          <w:p w:rsidR="009E4E1D" w:rsidRPr="001A213A" w:rsidRDefault="009E4E1D" w:rsidP="009E4E1D">
            <w:pPr>
              <w:pStyle w:val="Default"/>
              <w:numPr>
                <w:ilvl w:val="0"/>
                <w:numId w:val="2"/>
              </w:numPr>
              <w:ind w:left="142" w:right="34" w:hanging="142"/>
              <w:jc w:val="both"/>
            </w:pPr>
            <w:r w:rsidRPr="001A213A">
              <w:t xml:space="preserve">Экскурсии на предприятия, где работают родители   </w:t>
            </w:r>
          </w:p>
          <w:p w:rsidR="009E4E1D" w:rsidRPr="001A213A" w:rsidRDefault="009E4E1D" w:rsidP="009E4E1D">
            <w:pPr>
              <w:pStyle w:val="Default"/>
              <w:numPr>
                <w:ilvl w:val="0"/>
                <w:numId w:val="2"/>
              </w:numPr>
              <w:ind w:left="142" w:right="34" w:hanging="142"/>
              <w:jc w:val="both"/>
            </w:pPr>
            <w:r w:rsidRPr="001A213A">
              <w:t xml:space="preserve">Встречи с родителями – представителями различных профессий. </w:t>
            </w:r>
          </w:p>
          <w:p w:rsidR="009E4E1D" w:rsidRPr="001A213A" w:rsidRDefault="009E4E1D" w:rsidP="009E4E1D">
            <w:pPr>
              <w:pStyle w:val="Default"/>
              <w:numPr>
                <w:ilvl w:val="0"/>
                <w:numId w:val="2"/>
              </w:numPr>
              <w:ind w:left="142" w:right="34" w:hanging="142"/>
              <w:jc w:val="both"/>
            </w:pPr>
            <w:r w:rsidRPr="001A213A">
              <w:t xml:space="preserve">Конкурсы творческих работ: «Мой папа – инженер», «Моя мама – учитель», «Мой дедушка – летчик» и т.д. </w:t>
            </w:r>
          </w:p>
          <w:p w:rsidR="009E4E1D" w:rsidRPr="001A213A" w:rsidRDefault="009E4E1D" w:rsidP="00E33EA8">
            <w:pPr>
              <w:autoSpaceDE w:val="0"/>
              <w:autoSpaceDN w:val="0"/>
              <w:adjustRightInd w:val="0"/>
              <w:ind w:left="142" w:right="34" w:hanging="142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E4E1D" w:rsidRPr="001A213A" w:rsidRDefault="009E4E1D" w:rsidP="009E4E1D">
            <w:pPr>
              <w:pStyle w:val="Default"/>
              <w:numPr>
                <w:ilvl w:val="0"/>
                <w:numId w:val="2"/>
              </w:numPr>
              <w:ind w:left="175" w:right="-108" w:hanging="191"/>
              <w:jc w:val="both"/>
            </w:pPr>
            <w:r w:rsidRPr="001A213A">
              <w:lastRenderedPageBreak/>
              <w:t>Диагностика индивидуальных особенностей, интересов, склонностей, мотивации к учебной деятельности и социальной сфере, мотивов саморазвития.</w:t>
            </w:r>
          </w:p>
          <w:p w:rsidR="009E4E1D" w:rsidRPr="001A213A" w:rsidRDefault="009E4E1D" w:rsidP="009E4E1D">
            <w:pPr>
              <w:pStyle w:val="Default"/>
              <w:numPr>
                <w:ilvl w:val="0"/>
                <w:numId w:val="2"/>
              </w:numPr>
              <w:ind w:left="175" w:right="-108" w:hanging="191"/>
              <w:jc w:val="both"/>
            </w:pPr>
            <w:proofErr w:type="spellStart"/>
            <w:r w:rsidRPr="001A213A">
              <w:t>Профориентационные</w:t>
            </w:r>
            <w:proofErr w:type="spellEnd"/>
            <w:r w:rsidRPr="001A213A">
              <w:t xml:space="preserve"> минутки на уроках.</w:t>
            </w:r>
          </w:p>
          <w:p w:rsidR="009E4E1D" w:rsidRPr="001A213A" w:rsidRDefault="009E4E1D" w:rsidP="009E4E1D">
            <w:pPr>
              <w:pStyle w:val="Default"/>
              <w:numPr>
                <w:ilvl w:val="0"/>
                <w:numId w:val="2"/>
              </w:numPr>
              <w:ind w:left="175" w:right="-108" w:hanging="191"/>
              <w:jc w:val="both"/>
            </w:pPr>
            <w:proofErr w:type="spellStart"/>
            <w:r w:rsidRPr="001A213A">
              <w:t>Профориентационные</w:t>
            </w:r>
            <w:proofErr w:type="spellEnd"/>
            <w:r w:rsidRPr="001A213A">
              <w:t xml:space="preserve"> уроки по учебным предметам (1 раз в год).</w:t>
            </w:r>
          </w:p>
          <w:p w:rsidR="009E4E1D" w:rsidRPr="001A213A" w:rsidRDefault="009E4E1D" w:rsidP="009E4E1D">
            <w:pPr>
              <w:pStyle w:val="Default"/>
              <w:numPr>
                <w:ilvl w:val="0"/>
                <w:numId w:val="2"/>
              </w:numPr>
              <w:ind w:left="175" w:right="-108" w:hanging="191"/>
              <w:jc w:val="both"/>
            </w:pPr>
            <w:r w:rsidRPr="001A213A">
              <w:t>Конкурсы (школьный, районный, областной уровни).</w:t>
            </w:r>
          </w:p>
          <w:p w:rsidR="009E4E1D" w:rsidRPr="001A213A" w:rsidRDefault="009E4E1D" w:rsidP="009E4E1D">
            <w:pPr>
              <w:pStyle w:val="Default"/>
              <w:numPr>
                <w:ilvl w:val="0"/>
                <w:numId w:val="2"/>
              </w:numPr>
              <w:ind w:left="175" w:right="-108" w:hanging="191"/>
              <w:jc w:val="both"/>
            </w:pPr>
            <w:r w:rsidRPr="001A213A">
              <w:lastRenderedPageBreak/>
              <w:t xml:space="preserve">Экскурсии на предприятия и организации города </w:t>
            </w:r>
          </w:p>
          <w:p w:rsidR="009E4E1D" w:rsidRPr="001A213A" w:rsidRDefault="009E4E1D" w:rsidP="009E4E1D">
            <w:pPr>
              <w:pStyle w:val="Default"/>
              <w:numPr>
                <w:ilvl w:val="0"/>
                <w:numId w:val="2"/>
              </w:numPr>
              <w:ind w:left="175" w:right="-108" w:hanging="191"/>
              <w:jc w:val="both"/>
            </w:pPr>
            <w:r w:rsidRPr="001A213A">
              <w:t>Встречи с представителями различных профессий – работниками предприятий и организаций города.</w:t>
            </w:r>
          </w:p>
          <w:p w:rsidR="009E4E1D" w:rsidRPr="001A213A" w:rsidRDefault="009E4E1D" w:rsidP="009E4E1D">
            <w:pPr>
              <w:pStyle w:val="Default"/>
              <w:numPr>
                <w:ilvl w:val="0"/>
                <w:numId w:val="2"/>
              </w:numPr>
              <w:ind w:left="175" w:right="-108" w:hanging="191"/>
              <w:jc w:val="both"/>
            </w:pPr>
            <w:r w:rsidRPr="001A213A">
              <w:t>Знакомство с рынком труда города и в области.</w:t>
            </w:r>
          </w:p>
          <w:p w:rsidR="009E4E1D" w:rsidRPr="001A213A" w:rsidRDefault="009E4E1D" w:rsidP="00E33EA8">
            <w:pPr>
              <w:autoSpaceDE w:val="0"/>
              <w:autoSpaceDN w:val="0"/>
              <w:adjustRightInd w:val="0"/>
              <w:ind w:left="175" w:right="-108" w:hanging="191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E4E1D" w:rsidRPr="001A213A" w:rsidRDefault="009E4E1D" w:rsidP="009E4E1D">
            <w:pPr>
              <w:pStyle w:val="Default"/>
              <w:numPr>
                <w:ilvl w:val="0"/>
                <w:numId w:val="2"/>
              </w:numPr>
              <w:ind w:left="317" w:right="-108"/>
              <w:jc w:val="both"/>
            </w:pPr>
            <w:r w:rsidRPr="001A213A">
              <w:lastRenderedPageBreak/>
              <w:t xml:space="preserve">Диагностика интересов, склонностей и способностей, мотивации к учебной, трудовой деятельностям, социальной сфере, мотивов саморазвития. </w:t>
            </w:r>
          </w:p>
          <w:p w:rsidR="009E4E1D" w:rsidRPr="001A213A" w:rsidRDefault="009E4E1D" w:rsidP="009E4E1D">
            <w:pPr>
              <w:pStyle w:val="Default"/>
              <w:numPr>
                <w:ilvl w:val="0"/>
                <w:numId w:val="2"/>
              </w:numPr>
              <w:ind w:left="317" w:right="-108"/>
              <w:jc w:val="both"/>
            </w:pPr>
            <w:proofErr w:type="spellStart"/>
            <w:r w:rsidRPr="001A213A">
              <w:t>Профориентационные</w:t>
            </w:r>
            <w:proofErr w:type="spellEnd"/>
            <w:r w:rsidRPr="001A213A">
              <w:t xml:space="preserve"> минутки на уроках. </w:t>
            </w:r>
          </w:p>
          <w:p w:rsidR="009E4E1D" w:rsidRPr="001A213A" w:rsidRDefault="009E4E1D" w:rsidP="009E4E1D">
            <w:pPr>
              <w:pStyle w:val="Default"/>
              <w:numPr>
                <w:ilvl w:val="0"/>
                <w:numId w:val="2"/>
              </w:numPr>
              <w:ind w:left="317" w:right="-108"/>
              <w:jc w:val="both"/>
            </w:pPr>
            <w:proofErr w:type="spellStart"/>
            <w:r w:rsidRPr="001A213A">
              <w:t>Профориентационные</w:t>
            </w:r>
            <w:proofErr w:type="spellEnd"/>
            <w:r w:rsidRPr="001A213A">
              <w:t xml:space="preserve"> уроки по учебным предметам (1 раз в год). </w:t>
            </w:r>
          </w:p>
          <w:p w:rsidR="009E4E1D" w:rsidRPr="001A213A" w:rsidRDefault="009E4E1D" w:rsidP="009E4E1D">
            <w:pPr>
              <w:pStyle w:val="Default"/>
              <w:numPr>
                <w:ilvl w:val="0"/>
                <w:numId w:val="2"/>
              </w:numPr>
              <w:ind w:left="317" w:right="-108"/>
              <w:jc w:val="both"/>
            </w:pPr>
            <w:r w:rsidRPr="001A213A">
              <w:t xml:space="preserve">Конкурсы (школьный, районный, областной, республиканский уровни). </w:t>
            </w:r>
          </w:p>
          <w:p w:rsidR="009E4E1D" w:rsidRPr="001A213A" w:rsidRDefault="009E4E1D" w:rsidP="009E4E1D">
            <w:pPr>
              <w:pStyle w:val="Default"/>
              <w:numPr>
                <w:ilvl w:val="0"/>
                <w:numId w:val="2"/>
              </w:numPr>
              <w:ind w:left="317" w:right="-108"/>
              <w:jc w:val="both"/>
            </w:pPr>
            <w:r w:rsidRPr="001A213A">
              <w:lastRenderedPageBreak/>
              <w:t xml:space="preserve">Экскурсии на предприятия и организации города, района, области  </w:t>
            </w:r>
          </w:p>
          <w:p w:rsidR="009E4E1D" w:rsidRPr="001A213A" w:rsidRDefault="009E4E1D" w:rsidP="009E4E1D">
            <w:pPr>
              <w:pStyle w:val="Default"/>
              <w:numPr>
                <w:ilvl w:val="0"/>
                <w:numId w:val="2"/>
              </w:numPr>
              <w:ind w:left="317" w:right="-108"/>
              <w:jc w:val="both"/>
            </w:pPr>
            <w:r w:rsidRPr="001A213A">
              <w:t xml:space="preserve">Встречи с представителями различных профессий – работниками предприятий и организаций города, района, области. </w:t>
            </w:r>
          </w:p>
          <w:p w:rsidR="009E4E1D" w:rsidRPr="001A213A" w:rsidRDefault="009E4E1D" w:rsidP="009E4E1D">
            <w:pPr>
              <w:pStyle w:val="Default"/>
              <w:numPr>
                <w:ilvl w:val="0"/>
                <w:numId w:val="2"/>
              </w:numPr>
              <w:ind w:left="317" w:right="-108"/>
              <w:jc w:val="both"/>
            </w:pPr>
            <w:r w:rsidRPr="001A213A">
              <w:t xml:space="preserve">Знакомство с рынком труда в области, регионе. </w:t>
            </w:r>
          </w:p>
          <w:p w:rsidR="009E4E1D" w:rsidRPr="001A213A" w:rsidRDefault="009E4E1D" w:rsidP="009E4E1D">
            <w:pPr>
              <w:pStyle w:val="Default"/>
              <w:numPr>
                <w:ilvl w:val="0"/>
                <w:numId w:val="2"/>
              </w:numPr>
              <w:ind w:left="317" w:right="-108"/>
              <w:jc w:val="both"/>
            </w:pPr>
            <w:proofErr w:type="spellStart"/>
            <w:r w:rsidRPr="001A213A">
              <w:t>Предпрофильная</w:t>
            </w:r>
            <w:proofErr w:type="spellEnd"/>
            <w:r w:rsidRPr="001A213A">
              <w:t xml:space="preserve"> подготовка (информационная работа, профильная ориентация, курсы по выбору). </w:t>
            </w:r>
          </w:p>
          <w:p w:rsidR="009E4E1D" w:rsidRPr="001A213A" w:rsidRDefault="009E4E1D" w:rsidP="009E4E1D">
            <w:pPr>
              <w:pStyle w:val="Default"/>
              <w:numPr>
                <w:ilvl w:val="0"/>
                <w:numId w:val="2"/>
              </w:numPr>
              <w:ind w:left="317" w:right="-108"/>
              <w:jc w:val="both"/>
            </w:pPr>
            <w:r w:rsidRPr="001A213A">
              <w:t xml:space="preserve">Трудоустройство подростков. </w:t>
            </w:r>
          </w:p>
          <w:p w:rsidR="009E4E1D" w:rsidRPr="001A213A" w:rsidRDefault="009E4E1D" w:rsidP="009E4E1D">
            <w:pPr>
              <w:pStyle w:val="Default"/>
              <w:numPr>
                <w:ilvl w:val="0"/>
                <w:numId w:val="2"/>
              </w:numPr>
              <w:ind w:left="317" w:right="-108"/>
              <w:jc w:val="both"/>
            </w:pPr>
            <w:r w:rsidRPr="001A213A">
              <w:t>Открытые дни в средних специальных учебных заведениях.</w:t>
            </w:r>
          </w:p>
          <w:p w:rsidR="009E4E1D" w:rsidRPr="001A213A" w:rsidRDefault="009E4E1D" w:rsidP="009E4E1D">
            <w:pPr>
              <w:pStyle w:val="Default"/>
              <w:numPr>
                <w:ilvl w:val="0"/>
                <w:numId w:val="2"/>
              </w:numPr>
              <w:ind w:left="317" w:right="-108"/>
              <w:jc w:val="both"/>
            </w:pPr>
            <w:r w:rsidRPr="001A213A">
              <w:t>День профориентации.</w:t>
            </w:r>
          </w:p>
          <w:p w:rsidR="009E4E1D" w:rsidRPr="001A213A" w:rsidRDefault="009E4E1D" w:rsidP="009E4E1D">
            <w:pPr>
              <w:pStyle w:val="Default"/>
              <w:numPr>
                <w:ilvl w:val="0"/>
                <w:numId w:val="2"/>
              </w:numPr>
              <w:ind w:left="317" w:right="-108"/>
              <w:jc w:val="both"/>
            </w:pPr>
            <w:r w:rsidRPr="001A213A">
              <w:t>Мониторинг поступления учащихся в Сузы, ПУ.</w:t>
            </w:r>
          </w:p>
          <w:p w:rsidR="009E4E1D" w:rsidRPr="001A213A" w:rsidRDefault="009E4E1D" w:rsidP="009E4E1D">
            <w:pPr>
              <w:pStyle w:val="Default"/>
              <w:numPr>
                <w:ilvl w:val="0"/>
                <w:numId w:val="2"/>
              </w:numPr>
              <w:ind w:left="317" w:right="-108"/>
              <w:jc w:val="both"/>
            </w:pPr>
            <w:r w:rsidRPr="001A213A">
              <w:t xml:space="preserve">Мониторинг </w:t>
            </w:r>
            <w:proofErr w:type="spellStart"/>
            <w:r w:rsidRPr="001A213A">
              <w:t>профориентационной</w:t>
            </w:r>
            <w:proofErr w:type="spellEnd"/>
            <w:r w:rsidRPr="001A213A">
              <w:t xml:space="preserve"> работы.</w:t>
            </w:r>
          </w:p>
        </w:tc>
        <w:tc>
          <w:tcPr>
            <w:tcW w:w="3402" w:type="dxa"/>
          </w:tcPr>
          <w:p w:rsidR="009E4E1D" w:rsidRPr="001A213A" w:rsidRDefault="009E4E1D" w:rsidP="009E4E1D">
            <w:pPr>
              <w:pStyle w:val="Default"/>
              <w:numPr>
                <w:ilvl w:val="0"/>
                <w:numId w:val="2"/>
              </w:numPr>
              <w:ind w:left="317" w:right="-140" w:hanging="283"/>
            </w:pPr>
            <w:r w:rsidRPr="001A213A">
              <w:lastRenderedPageBreak/>
              <w:t xml:space="preserve">Диагностика интересов, склонностей и способностей, мотивации к учебной, трудовой деятельностям, социальной сфере, мотивов саморазвития, профессиональной направленности. </w:t>
            </w:r>
          </w:p>
          <w:p w:rsidR="009E4E1D" w:rsidRPr="001A213A" w:rsidRDefault="009E4E1D" w:rsidP="009E4E1D">
            <w:pPr>
              <w:pStyle w:val="Default"/>
              <w:numPr>
                <w:ilvl w:val="0"/>
                <w:numId w:val="2"/>
              </w:numPr>
              <w:ind w:left="317" w:right="-140" w:hanging="283"/>
            </w:pPr>
            <w:proofErr w:type="spellStart"/>
            <w:r w:rsidRPr="001A213A">
              <w:t>Профориентационные</w:t>
            </w:r>
            <w:proofErr w:type="spellEnd"/>
            <w:r w:rsidRPr="001A213A">
              <w:t xml:space="preserve"> минутки на уроках. </w:t>
            </w:r>
          </w:p>
          <w:p w:rsidR="009E4E1D" w:rsidRPr="001A213A" w:rsidRDefault="009E4E1D" w:rsidP="009E4E1D">
            <w:pPr>
              <w:pStyle w:val="Default"/>
              <w:numPr>
                <w:ilvl w:val="0"/>
                <w:numId w:val="2"/>
              </w:numPr>
              <w:ind w:left="317" w:right="-140" w:hanging="283"/>
            </w:pPr>
            <w:proofErr w:type="spellStart"/>
            <w:r w:rsidRPr="001A213A">
              <w:t>Профориентационные</w:t>
            </w:r>
            <w:proofErr w:type="spellEnd"/>
            <w:r w:rsidRPr="001A213A">
              <w:t xml:space="preserve"> уроки по учебным предметам (1 раз в год). </w:t>
            </w:r>
          </w:p>
          <w:p w:rsidR="009E4E1D" w:rsidRPr="001A213A" w:rsidRDefault="009E4E1D" w:rsidP="009E4E1D">
            <w:pPr>
              <w:pStyle w:val="Default"/>
              <w:numPr>
                <w:ilvl w:val="0"/>
                <w:numId w:val="2"/>
              </w:numPr>
              <w:ind w:left="317" w:right="-140" w:hanging="283"/>
            </w:pPr>
            <w:r w:rsidRPr="001A213A">
              <w:t xml:space="preserve">Экскурсии на предприятия и организации города, района, области. </w:t>
            </w:r>
          </w:p>
          <w:p w:rsidR="009E4E1D" w:rsidRPr="001A213A" w:rsidRDefault="009E4E1D" w:rsidP="009E4E1D">
            <w:pPr>
              <w:pStyle w:val="Default"/>
              <w:numPr>
                <w:ilvl w:val="0"/>
                <w:numId w:val="2"/>
              </w:numPr>
              <w:ind w:left="317" w:right="-140" w:hanging="283"/>
            </w:pPr>
            <w:r w:rsidRPr="001A213A">
              <w:lastRenderedPageBreak/>
              <w:t xml:space="preserve">Встречи с представителями различных профессий – работниками предприятий и организаций поселка. </w:t>
            </w:r>
          </w:p>
          <w:p w:rsidR="009E4E1D" w:rsidRPr="001A213A" w:rsidRDefault="009E4E1D" w:rsidP="009E4E1D">
            <w:pPr>
              <w:pStyle w:val="Default"/>
              <w:numPr>
                <w:ilvl w:val="0"/>
                <w:numId w:val="2"/>
              </w:numPr>
              <w:ind w:left="317" w:right="-140" w:hanging="283"/>
            </w:pPr>
            <w:r w:rsidRPr="001A213A">
              <w:t xml:space="preserve">Знакомство с рынком труда в стране. </w:t>
            </w:r>
          </w:p>
          <w:p w:rsidR="009E4E1D" w:rsidRPr="001A213A" w:rsidRDefault="009E4E1D" w:rsidP="009E4E1D">
            <w:pPr>
              <w:pStyle w:val="Default"/>
              <w:numPr>
                <w:ilvl w:val="0"/>
                <w:numId w:val="2"/>
              </w:numPr>
              <w:ind w:left="317" w:right="-140" w:hanging="283"/>
            </w:pPr>
            <w:r w:rsidRPr="001A213A">
              <w:t xml:space="preserve">Профильное обучение (профильные предметы, элективные курсы, «индивидуальные маршруты движения»). </w:t>
            </w:r>
          </w:p>
          <w:p w:rsidR="009E4E1D" w:rsidRPr="001A213A" w:rsidRDefault="009E4E1D" w:rsidP="009E4E1D">
            <w:pPr>
              <w:pStyle w:val="Default"/>
              <w:numPr>
                <w:ilvl w:val="0"/>
                <w:numId w:val="2"/>
              </w:numPr>
              <w:ind w:left="317" w:right="-140" w:hanging="283"/>
            </w:pPr>
            <w:r w:rsidRPr="001A213A">
              <w:t xml:space="preserve">Трудоустройство подростков. </w:t>
            </w:r>
          </w:p>
          <w:p w:rsidR="009E4E1D" w:rsidRPr="001A213A" w:rsidRDefault="009E4E1D" w:rsidP="009E4E1D">
            <w:pPr>
              <w:pStyle w:val="Default"/>
              <w:numPr>
                <w:ilvl w:val="0"/>
                <w:numId w:val="2"/>
              </w:numPr>
              <w:ind w:left="317" w:right="-140" w:hanging="283"/>
            </w:pPr>
            <w:r w:rsidRPr="001A213A">
              <w:t xml:space="preserve">Дистанционное и профессиональное обучение. </w:t>
            </w:r>
          </w:p>
          <w:p w:rsidR="009E4E1D" w:rsidRPr="001A213A" w:rsidRDefault="009E4E1D" w:rsidP="009E4E1D">
            <w:pPr>
              <w:pStyle w:val="Default"/>
              <w:numPr>
                <w:ilvl w:val="0"/>
                <w:numId w:val="2"/>
              </w:numPr>
              <w:ind w:left="317" w:right="-140" w:hanging="283"/>
            </w:pPr>
            <w:r w:rsidRPr="001A213A">
              <w:t xml:space="preserve">Профессиональные пробы. </w:t>
            </w:r>
          </w:p>
          <w:p w:rsidR="009E4E1D" w:rsidRPr="001A213A" w:rsidRDefault="009E4E1D" w:rsidP="009E4E1D">
            <w:pPr>
              <w:pStyle w:val="Default"/>
              <w:numPr>
                <w:ilvl w:val="0"/>
                <w:numId w:val="2"/>
              </w:numPr>
              <w:ind w:left="317" w:right="-140" w:hanging="283"/>
            </w:pPr>
            <w:r w:rsidRPr="001A213A">
              <w:t xml:space="preserve">Открытые дни, встречи с представителями, экскурсии в ВУЗы и Сузы. </w:t>
            </w:r>
          </w:p>
          <w:p w:rsidR="009E4E1D" w:rsidRPr="001A213A" w:rsidRDefault="009E4E1D" w:rsidP="009E4E1D">
            <w:pPr>
              <w:pStyle w:val="Default"/>
              <w:numPr>
                <w:ilvl w:val="0"/>
                <w:numId w:val="2"/>
              </w:numPr>
              <w:ind w:left="317" w:right="-140" w:hanging="283"/>
            </w:pPr>
            <w:proofErr w:type="spellStart"/>
            <w:r w:rsidRPr="001A213A">
              <w:t>Довузовская</w:t>
            </w:r>
            <w:proofErr w:type="spellEnd"/>
            <w:r w:rsidRPr="001A213A">
              <w:t xml:space="preserve"> подготовка. </w:t>
            </w:r>
          </w:p>
          <w:p w:rsidR="009E4E1D" w:rsidRPr="001A213A" w:rsidRDefault="009E4E1D" w:rsidP="009E4E1D">
            <w:pPr>
              <w:pStyle w:val="Default"/>
              <w:numPr>
                <w:ilvl w:val="0"/>
                <w:numId w:val="2"/>
              </w:numPr>
              <w:ind w:left="317" w:right="-140" w:hanging="283"/>
            </w:pPr>
            <w:r w:rsidRPr="001A213A">
              <w:t>Встречи с выпускниками школы, успешным;</w:t>
            </w:r>
          </w:p>
          <w:p w:rsidR="009E4E1D" w:rsidRPr="001A213A" w:rsidRDefault="009E4E1D" w:rsidP="009E4E1D">
            <w:pPr>
              <w:pStyle w:val="Default"/>
              <w:numPr>
                <w:ilvl w:val="0"/>
                <w:numId w:val="2"/>
              </w:numPr>
              <w:ind w:left="317" w:right="-140" w:hanging="283"/>
            </w:pPr>
            <w:r w:rsidRPr="001A213A">
              <w:t xml:space="preserve">Мониторинг </w:t>
            </w:r>
            <w:proofErr w:type="spellStart"/>
            <w:r w:rsidRPr="001A213A">
              <w:t>профориентационной</w:t>
            </w:r>
            <w:proofErr w:type="spellEnd"/>
            <w:r w:rsidRPr="001A213A">
              <w:t xml:space="preserve"> работы.</w:t>
            </w:r>
          </w:p>
          <w:p w:rsidR="009E4E1D" w:rsidRPr="001A213A" w:rsidRDefault="009E4E1D" w:rsidP="00E33EA8">
            <w:pPr>
              <w:pStyle w:val="Default"/>
              <w:ind w:left="317" w:right="-140" w:hanging="283"/>
            </w:pPr>
          </w:p>
          <w:p w:rsidR="009E4E1D" w:rsidRPr="001A213A" w:rsidRDefault="009E4E1D" w:rsidP="00E33EA8">
            <w:pPr>
              <w:autoSpaceDE w:val="0"/>
              <w:autoSpaceDN w:val="0"/>
              <w:adjustRightInd w:val="0"/>
              <w:ind w:left="317" w:right="-140" w:hanging="283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E4E1D" w:rsidRPr="001A213A" w:rsidRDefault="009E4E1D" w:rsidP="009E4E1D">
            <w:pPr>
              <w:pStyle w:val="Default"/>
              <w:numPr>
                <w:ilvl w:val="0"/>
                <w:numId w:val="2"/>
              </w:numPr>
              <w:ind w:left="208" w:hanging="284"/>
              <w:jc w:val="both"/>
            </w:pPr>
            <w:r w:rsidRPr="001A213A">
              <w:rPr>
                <w:iCs/>
              </w:rPr>
              <w:lastRenderedPageBreak/>
              <w:t xml:space="preserve">Мониторинг поступления учащихся в ВУЗы, Сузы, ПУ, колледжи, на работу, в армию и т.п. </w:t>
            </w:r>
          </w:p>
          <w:p w:rsidR="009E4E1D" w:rsidRPr="001A213A" w:rsidRDefault="009E4E1D" w:rsidP="009E4E1D">
            <w:pPr>
              <w:pStyle w:val="Default"/>
              <w:numPr>
                <w:ilvl w:val="0"/>
                <w:numId w:val="2"/>
              </w:numPr>
              <w:ind w:left="208" w:hanging="284"/>
              <w:jc w:val="both"/>
            </w:pPr>
            <w:r w:rsidRPr="001A213A">
              <w:rPr>
                <w:iCs/>
              </w:rPr>
              <w:t xml:space="preserve">Мониторинг трудоустройства выпускников после получения профессионального образования. </w:t>
            </w:r>
          </w:p>
          <w:p w:rsidR="009E4E1D" w:rsidRPr="001A213A" w:rsidRDefault="009E4E1D" w:rsidP="009E4E1D">
            <w:pPr>
              <w:pStyle w:val="Default"/>
              <w:numPr>
                <w:ilvl w:val="0"/>
                <w:numId w:val="2"/>
              </w:numPr>
              <w:ind w:left="208" w:hanging="284"/>
              <w:jc w:val="both"/>
            </w:pPr>
            <w:r w:rsidRPr="001A213A">
              <w:rPr>
                <w:iCs/>
              </w:rPr>
              <w:t xml:space="preserve">Мониторинг успешности </w:t>
            </w:r>
            <w:r w:rsidRPr="001A213A">
              <w:rPr>
                <w:iCs/>
              </w:rPr>
              <w:lastRenderedPageBreak/>
              <w:t xml:space="preserve">профессионального роста. </w:t>
            </w:r>
          </w:p>
          <w:p w:rsidR="009E4E1D" w:rsidRPr="001A213A" w:rsidRDefault="009E4E1D" w:rsidP="009E4E1D">
            <w:pPr>
              <w:pStyle w:val="Default"/>
              <w:numPr>
                <w:ilvl w:val="0"/>
                <w:numId w:val="2"/>
              </w:numPr>
              <w:ind w:left="208" w:hanging="284"/>
              <w:jc w:val="both"/>
            </w:pPr>
            <w:r w:rsidRPr="001A213A">
              <w:t xml:space="preserve">Мониторинг </w:t>
            </w:r>
            <w:proofErr w:type="spellStart"/>
            <w:r w:rsidRPr="001A213A">
              <w:t>профориентационной</w:t>
            </w:r>
            <w:proofErr w:type="spellEnd"/>
            <w:r w:rsidRPr="001A213A">
              <w:t xml:space="preserve"> работы. </w:t>
            </w:r>
          </w:p>
          <w:p w:rsidR="009E4E1D" w:rsidRPr="001A213A" w:rsidRDefault="009E4E1D" w:rsidP="00E33EA8">
            <w:pPr>
              <w:pStyle w:val="Default"/>
              <w:ind w:left="208"/>
            </w:pPr>
          </w:p>
        </w:tc>
      </w:tr>
    </w:tbl>
    <w:p w:rsidR="009E4E1D" w:rsidRPr="001A213A" w:rsidRDefault="009E4E1D" w:rsidP="009E4E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  <w:sectPr w:rsidR="009E4E1D" w:rsidRPr="001A213A" w:rsidSect="00483DB5">
          <w:pgSz w:w="16838" w:h="11906" w:orient="landscape"/>
          <w:pgMar w:top="850" w:right="1134" w:bottom="1701" w:left="851" w:header="708" w:footer="708" w:gutter="0"/>
          <w:cols w:space="708"/>
          <w:docGrid w:linePitch="360"/>
        </w:sectPr>
      </w:pPr>
    </w:p>
    <w:p w:rsidR="0007081D" w:rsidRDefault="0007081D">
      <w:bookmarkStart w:id="0" w:name="_GoBack"/>
      <w:bookmarkEnd w:id="0"/>
    </w:p>
    <w:sectPr w:rsidR="00070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fficinaSansBoldITC">
    <w:altName w:val="Calibri"/>
    <w:charset w:val="00"/>
    <w:family w:val="swiss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Cambria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7258646"/>
      <w:docPartObj>
        <w:docPartGallery w:val="Page Numbers (Bottom of Page)"/>
        <w:docPartUnique/>
      </w:docPartObj>
    </w:sdtPr>
    <w:sdtEndPr/>
    <w:sdtContent>
      <w:p w:rsidR="00237223" w:rsidRDefault="009E4E1D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237223" w:rsidRDefault="009E4E1D">
    <w:pPr>
      <w:pStyle w:val="a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AE1748"/>
    <w:multiLevelType w:val="multilevel"/>
    <w:tmpl w:val="52FC1A12"/>
    <w:lvl w:ilvl="0">
      <w:start w:val="1"/>
      <w:numFmt w:val="decimal"/>
      <w:lvlText w:val="%1."/>
      <w:lvlJc w:val="left"/>
      <w:pPr>
        <w:ind w:left="927" w:hanging="360"/>
      </w:pPr>
      <w:rPr>
        <w:rFonts w:asciiTheme="minorHAnsi" w:eastAsia="OfficinaSansBoldITC" w:hAnsiTheme="minorHAnsi" w:cstheme="minorBidi" w:hint="default"/>
        <w:b w:val="0"/>
        <w:i w:val="0"/>
        <w:color w:val="auto"/>
        <w:sz w:val="22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Times New Roman" w:eastAsia="SchoolBookSanPin" w:hAnsi="Times New Roman" w:cs="Times New Roman" w:hint="default"/>
        <w:b/>
        <w:color w:val="231F2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eastAsia="SchoolBookSanPin" w:hAnsi="Times New Roman" w:cs="Times New Roman" w:hint="default"/>
        <w:b/>
        <w:color w:val="231F20"/>
        <w:sz w:val="24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asciiTheme="minorHAnsi" w:eastAsia="SchoolBookSanPin" w:hAnsiTheme="minorHAnsi" w:hint="default"/>
        <w:b w:val="0"/>
        <w:color w:val="231F20"/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Theme="minorHAnsi" w:eastAsia="SchoolBookSanPin" w:hAnsiTheme="minorHAnsi" w:hint="default"/>
        <w:b w:val="0"/>
        <w:color w:val="231F20"/>
        <w:sz w:val="24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asciiTheme="minorHAnsi" w:eastAsia="SchoolBookSanPin" w:hAnsiTheme="minorHAnsi" w:hint="default"/>
        <w:b w:val="0"/>
        <w:color w:val="231F20"/>
        <w:sz w:val="24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asciiTheme="minorHAnsi" w:eastAsia="SchoolBookSanPin" w:hAnsiTheme="minorHAnsi" w:hint="default"/>
        <w:b w:val="0"/>
        <w:color w:val="231F2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asciiTheme="minorHAnsi" w:eastAsia="SchoolBookSanPin" w:hAnsiTheme="minorHAnsi" w:hint="default"/>
        <w:b w:val="0"/>
        <w:color w:val="231F2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asciiTheme="minorHAnsi" w:eastAsia="SchoolBookSanPin" w:hAnsiTheme="minorHAnsi" w:hint="default"/>
        <w:b w:val="0"/>
        <w:color w:val="231F20"/>
        <w:sz w:val="24"/>
      </w:rPr>
    </w:lvl>
  </w:abstractNum>
  <w:abstractNum w:abstractNumId="1">
    <w:nsid w:val="6AC4357A"/>
    <w:multiLevelType w:val="hybridMultilevel"/>
    <w:tmpl w:val="D55CA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E1D"/>
    <w:rsid w:val="0007081D"/>
    <w:rsid w:val="009E4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458001-EE01-4491-8447-8EC65E566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E1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4E1D"/>
    <w:pPr>
      <w:ind w:left="720"/>
      <w:contextualSpacing/>
    </w:pPr>
  </w:style>
  <w:style w:type="table" w:styleId="a4">
    <w:name w:val="Table Grid"/>
    <w:basedOn w:val="a1"/>
    <w:uiPriority w:val="59"/>
    <w:rsid w:val="009E4E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E4E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9E4E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4E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1133</Words>
  <Characters>6459</Characters>
  <Application>Microsoft Office Word</Application>
  <DocSecurity>0</DocSecurity>
  <Lines>53</Lines>
  <Paragraphs>15</Paragraphs>
  <ScaleCrop>false</ScaleCrop>
  <Company/>
  <LinksUpToDate>false</LinksUpToDate>
  <CharactersWithSpaces>7577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DEXP</cp:lastModifiedBy>
  <cp:revision>1</cp:revision>
  <dcterms:created xsi:type="dcterms:W3CDTF">2026-03-25T03:27:00Z</dcterms:created>
  <dcterms:modified xsi:type="dcterms:W3CDTF">2026-03-25T03:27:00Z</dcterms:modified>
</cp:coreProperties>
</file>