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AB5" w:rsidRDefault="00EE73E5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t>Муниципальное автономное общеобразовательное учреждение АГО</w:t>
      </w:r>
    </w:p>
    <w:p w:rsidR="00C23AB5" w:rsidRDefault="00EE73E5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center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t>«Артинская средняя общеобразовательная школа №6»</w:t>
      </w:r>
    </w:p>
    <w:p w:rsidR="00C23AB5" w:rsidRDefault="00C23AB5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:rsidR="00C23AB5" w:rsidRDefault="00C23AB5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:rsidR="00C23AB5" w:rsidRDefault="00C23AB5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638"/>
        <w:gridCol w:w="4490"/>
      </w:tblGrid>
      <w:tr w:rsidR="00C23AB5">
        <w:trPr>
          <w:trHeight w:val="1673"/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tabs>
                <w:tab w:val="left" w:pos="2792"/>
              </w:tabs>
              <w:spacing w:after="0" w:line="240" w:lineRule="auto"/>
              <w:ind w:left="105"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ПРИНЯТО:</w:t>
            </w:r>
          </w:p>
          <w:p w:rsidR="00C23AB5" w:rsidRDefault="00EE73E5">
            <w:pPr>
              <w:tabs>
                <w:tab w:val="left" w:pos="2792"/>
              </w:tabs>
              <w:spacing w:after="0" w:line="240" w:lineRule="auto"/>
              <w:ind w:left="105"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педагогического совета МАОУ АГО «Артинская СОШ №6»</w:t>
            </w:r>
          </w:p>
          <w:p w:rsidR="00C23AB5" w:rsidRDefault="00EE73E5" w:rsidP="00EE73E5">
            <w:pPr>
              <w:tabs>
                <w:tab w:val="left" w:pos="2792"/>
              </w:tabs>
              <w:spacing w:after="0" w:line="240" w:lineRule="auto"/>
              <w:ind w:left="105"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№ 1 от </w:t>
            </w:r>
            <w:r w:rsidRPr="00EE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30</w:t>
            </w:r>
            <w:r w:rsidRPr="00EE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.08.202</w:t>
            </w:r>
            <w:r w:rsidRPr="00EE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  <w:t>4</w:t>
            </w:r>
            <w:r w:rsidRPr="00EE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года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AB5" w:rsidRDefault="00EE73E5">
            <w:pPr>
              <w:spacing w:after="0" w:line="240" w:lineRule="auto"/>
              <w:ind w:left="105"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ТВЕРЖДЕНО:</w:t>
            </w:r>
          </w:p>
          <w:p w:rsidR="00C23AB5" w:rsidRPr="00EE73E5" w:rsidRDefault="00EE73E5">
            <w:pPr>
              <w:spacing w:after="0" w:line="240" w:lineRule="auto"/>
              <w:ind w:left="105" w:right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00"/>
                <w:lang w:eastAsia="ru-RU"/>
              </w:rPr>
            </w:pPr>
            <w:r w:rsidRPr="00EE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Приказ </w:t>
            </w:r>
            <w:r w:rsidRPr="00EE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№ 229</w:t>
            </w:r>
            <w:r w:rsidRPr="00EE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-од от</w:t>
            </w:r>
            <w:r w:rsidRPr="00EE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30</w:t>
            </w:r>
            <w:r w:rsidRPr="00EE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.08.202</w:t>
            </w:r>
            <w:r w:rsidRPr="00EE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Pr="00EE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г.</w:t>
            </w:r>
          </w:p>
          <w:p w:rsidR="00C23AB5" w:rsidRDefault="00EE73E5">
            <w:pPr>
              <w:tabs>
                <w:tab w:val="left" w:pos="2792"/>
              </w:tabs>
              <w:spacing w:after="0" w:line="240" w:lineRule="auto"/>
              <w:ind w:left="105"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МАОУ АГО</w:t>
            </w:r>
          </w:p>
          <w:p w:rsidR="00C23AB5" w:rsidRDefault="00EE73E5">
            <w:pPr>
              <w:tabs>
                <w:tab w:val="left" w:pos="2792"/>
              </w:tabs>
              <w:spacing w:after="0" w:line="240" w:lineRule="auto"/>
              <w:ind w:left="105"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«Артинская СОШ №6»</w:t>
            </w:r>
          </w:p>
          <w:p w:rsidR="00C23AB5" w:rsidRDefault="00EE73E5">
            <w:pPr>
              <w:spacing w:after="0" w:line="240" w:lineRule="auto"/>
              <w:ind w:left="105"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 О.А. Голых</w:t>
            </w:r>
          </w:p>
          <w:p w:rsidR="00C23AB5" w:rsidRDefault="00C23AB5">
            <w:pPr>
              <w:spacing w:after="0" w:line="240" w:lineRule="auto"/>
              <w:ind w:left="105"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23AB5" w:rsidRDefault="00C23AB5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:rsidR="00C23AB5" w:rsidRDefault="00C23AB5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:rsidR="00C23AB5" w:rsidRDefault="00C23AB5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:rsidR="00C23AB5" w:rsidRDefault="00C23AB5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:rsidR="00C23AB5" w:rsidRDefault="00C23AB5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:rsidR="00C23AB5" w:rsidRDefault="00C23AB5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:rsidR="00C23AB5" w:rsidRDefault="00C23AB5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:rsidR="00C23AB5" w:rsidRDefault="00EE73E5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 xml:space="preserve">Дополнительная общеобразовательная </w:t>
      </w:r>
    </w:p>
    <w:p w:rsidR="00C23AB5" w:rsidRDefault="00EE73E5">
      <w:pPr>
        <w:autoSpaceDN w:val="0"/>
        <w:spacing w:after="0" w:line="240" w:lineRule="auto"/>
        <w:ind w:left="-567"/>
        <w:jc w:val="center"/>
        <w:rPr>
          <w:rFonts w:ascii="Calibri" w:eastAsia="Calibri" w:hAnsi="Calibri" w:cs="Times New Roman"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общеразвивающая программа</w:t>
      </w:r>
    </w:p>
    <w:p w:rsidR="00C23AB5" w:rsidRDefault="00EE73E5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художественной направленности</w:t>
      </w:r>
    </w:p>
    <w:p w:rsidR="00C23AB5" w:rsidRDefault="00EE73E5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«</w:t>
      </w:r>
      <w:r>
        <w:rPr>
          <w:rFonts w:ascii="Times New Roman" w:eastAsia="Calibri" w:hAnsi="Times New Roman" w:cs="Times New Roman"/>
          <w:b/>
          <w:sz w:val="40"/>
          <w:szCs w:val="40"/>
        </w:rPr>
        <w:t>Краски</w:t>
      </w:r>
      <w:r>
        <w:rPr>
          <w:rFonts w:ascii="Times New Roman" w:eastAsia="Calibri" w:hAnsi="Times New Roman" w:cs="Times New Roman"/>
          <w:b/>
          <w:sz w:val="40"/>
          <w:szCs w:val="40"/>
        </w:rPr>
        <w:t xml:space="preserve"> жизни</w:t>
      </w:r>
      <w:r>
        <w:rPr>
          <w:rFonts w:ascii="Times New Roman" w:eastAsia="Calibri" w:hAnsi="Times New Roman" w:cs="Times New Roman"/>
          <w:b/>
          <w:sz w:val="40"/>
          <w:szCs w:val="40"/>
        </w:rPr>
        <w:t>»</w:t>
      </w:r>
    </w:p>
    <w:p w:rsidR="00C23AB5" w:rsidRDefault="00EE73E5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(</w:t>
      </w:r>
      <w:r>
        <w:rPr>
          <w:rFonts w:ascii="Times New Roman" w:eastAsia="Calibri" w:hAnsi="Times New Roman" w:cs="Times New Roman"/>
          <w:b/>
          <w:sz w:val="40"/>
          <w:szCs w:val="40"/>
        </w:rPr>
        <w:t>8</w:t>
      </w:r>
      <w:r>
        <w:rPr>
          <w:rFonts w:ascii="Times New Roman" w:eastAsia="Calibri" w:hAnsi="Times New Roman" w:cs="Times New Roman"/>
          <w:b/>
          <w:sz w:val="40"/>
          <w:szCs w:val="40"/>
        </w:rPr>
        <w:t>-1</w:t>
      </w:r>
      <w:r>
        <w:rPr>
          <w:rFonts w:ascii="Times New Roman" w:eastAsia="Calibri" w:hAnsi="Times New Roman" w:cs="Times New Roman"/>
          <w:b/>
          <w:sz w:val="40"/>
          <w:szCs w:val="40"/>
        </w:rPr>
        <w:t xml:space="preserve">0 </w:t>
      </w:r>
      <w:r>
        <w:rPr>
          <w:rFonts w:ascii="Times New Roman" w:eastAsia="Calibri" w:hAnsi="Times New Roman" w:cs="Times New Roman"/>
          <w:b/>
          <w:sz w:val="40"/>
          <w:szCs w:val="40"/>
        </w:rPr>
        <w:t>лет)</w:t>
      </w:r>
    </w:p>
    <w:p w:rsidR="00C23AB5" w:rsidRDefault="00C23AB5">
      <w:pPr>
        <w:tabs>
          <w:tab w:val="center" w:pos="4677"/>
          <w:tab w:val="right" w:pos="9355"/>
        </w:tabs>
        <w:autoSpaceDN w:val="0"/>
        <w:spacing w:after="0" w:line="360" w:lineRule="auto"/>
        <w:rPr>
          <w:rFonts w:ascii="Times New Roman" w:eastAsia="Times New Roman" w:hAnsi="Times New Roman" w:cs="Times New Roman"/>
          <w:i/>
          <w:sz w:val="40"/>
          <w:szCs w:val="40"/>
          <w:lang w:eastAsia="ar-SA"/>
        </w:rPr>
      </w:pPr>
    </w:p>
    <w:p w:rsidR="00C23AB5" w:rsidRDefault="00EE73E5">
      <w:pPr>
        <w:tabs>
          <w:tab w:val="center" w:pos="4677"/>
          <w:tab w:val="right" w:pos="9355"/>
        </w:tabs>
        <w:autoSpaceDN w:val="0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Срок реализации программы: 1 год</w:t>
      </w:r>
    </w:p>
    <w:p w:rsidR="00C23AB5" w:rsidRDefault="00EE73E5">
      <w:pPr>
        <w:tabs>
          <w:tab w:val="center" w:pos="4677"/>
          <w:tab w:val="right" w:pos="9355"/>
        </w:tabs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Возраст обучающихся: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8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-1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0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 лет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-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3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класс)</w:t>
      </w:r>
    </w:p>
    <w:p w:rsidR="00C23AB5" w:rsidRDefault="00C23AB5">
      <w:pPr>
        <w:tabs>
          <w:tab w:val="center" w:pos="4677"/>
          <w:tab w:val="right" w:pos="9355"/>
        </w:tabs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3AB5" w:rsidRDefault="00C23AB5">
      <w:pPr>
        <w:tabs>
          <w:tab w:val="center" w:pos="4677"/>
          <w:tab w:val="right" w:pos="9355"/>
        </w:tabs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3AB5" w:rsidRDefault="00C23AB5">
      <w:pPr>
        <w:tabs>
          <w:tab w:val="center" w:pos="4677"/>
          <w:tab w:val="right" w:pos="9355"/>
        </w:tabs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3AB5" w:rsidRDefault="00C23AB5">
      <w:pPr>
        <w:tabs>
          <w:tab w:val="center" w:pos="4677"/>
          <w:tab w:val="right" w:pos="9355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3AB5" w:rsidRDefault="00C23AB5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3AB5" w:rsidRPr="00EE73E5" w:rsidRDefault="00EE73E5">
      <w:pPr>
        <w:tabs>
          <w:tab w:val="right" w:pos="9355"/>
        </w:tabs>
        <w:autoSpaceDN w:val="0"/>
        <w:spacing w:after="0" w:line="240" w:lineRule="auto"/>
        <w:ind w:leftChars="2448" w:left="5386" w:firstLineChars="47" w:firstLine="132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EE73E5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Разработала: </w:t>
      </w:r>
    </w:p>
    <w:p w:rsidR="00C23AB5" w:rsidRPr="00EE73E5" w:rsidRDefault="00EE73E5">
      <w:pPr>
        <w:tabs>
          <w:tab w:val="center" w:pos="4677"/>
          <w:tab w:val="right" w:pos="9355"/>
        </w:tabs>
        <w:autoSpaceDN w:val="0"/>
        <w:spacing w:after="0" w:line="240" w:lineRule="auto"/>
        <w:ind w:leftChars="2448" w:left="5386" w:firstLineChars="47" w:firstLine="132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EE73E5">
        <w:rPr>
          <w:rFonts w:ascii="Times New Roman" w:eastAsia="Times New Roman" w:hAnsi="Times New Roman" w:cs="Times New Roman"/>
          <w:sz w:val="28"/>
          <w:szCs w:val="24"/>
          <w:lang w:eastAsia="ar-SA"/>
        </w:rPr>
        <w:t>Свяжина</w:t>
      </w:r>
      <w:r w:rsidRPr="00EE73E5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Юлия Михайловна,</w:t>
      </w:r>
    </w:p>
    <w:p w:rsidR="00C23AB5" w:rsidRPr="00EE73E5" w:rsidRDefault="00EE73E5">
      <w:pPr>
        <w:tabs>
          <w:tab w:val="center" w:pos="4677"/>
          <w:tab w:val="right" w:pos="9355"/>
        </w:tabs>
        <w:autoSpaceDN w:val="0"/>
        <w:spacing w:after="0" w:line="240" w:lineRule="auto"/>
        <w:ind w:leftChars="2500" w:left="550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EE73E5">
        <w:rPr>
          <w:rFonts w:ascii="Times New Roman" w:eastAsia="Times New Roman" w:hAnsi="Times New Roman" w:cs="Times New Roman"/>
          <w:sz w:val="28"/>
          <w:szCs w:val="24"/>
          <w:lang w:eastAsia="ar-SA"/>
        </w:rPr>
        <w:t>учитель изобразительного искусства и черчения</w:t>
      </w:r>
    </w:p>
    <w:p w:rsidR="00C23AB5" w:rsidRPr="00EE73E5" w:rsidRDefault="00C23AB5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C23AB5" w:rsidRDefault="00C23AB5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3AB5" w:rsidRDefault="00C23AB5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3AB5" w:rsidRDefault="00C23AB5">
      <w:pPr>
        <w:tabs>
          <w:tab w:val="center" w:pos="4677"/>
          <w:tab w:val="right" w:pos="9355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3AB5" w:rsidRDefault="00C23AB5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3AB5" w:rsidRDefault="00C23AB5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3AB5" w:rsidRDefault="00EE73E5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пгт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Арти </w:t>
      </w:r>
    </w:p>
    <w:p w:rsidR="00C23AB5" w:rsidRPr="00EE73E5" w:rsidRDefault="00EE73E5" w:rsidP="00EE73E5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г.</w:t>
      </w:r>
    </w:p>
    <w:p w:rsidR="00C23AB5" w:rsidRDefault="00EE73E5">
      <w:pPr>
        <w:spacing w:after="0" w:line="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C23AB5" w:rsidRDefault="00EE73E5">
      <w:pPr>
        <w:spacing w:after="0" w:line="20" w:lineRule="atLeast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Нормативно – правовое обоснование</w:t>
      </w:r>
    </w:p>
    <w:p w:rsidR="00EE73E5" w:rsidRPr="00B6104C" w:rsidRDefault="00EE73E5" w:rsidP="00EE73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29.12.2012 г. № 273-ФЗ «Об образовании в Российской Федерации» (в редакции от 24 марта 2021 г. № 51-ФЗ «О внесении изменений в Федеральный закон»);  </w:t>
      </w:r>
    </w:p>
    <w:p w:rsidR="00EE73E5" w:rsidRPr="00B6104C" w:rsidRDefault="00EE73E5" w:rsidP="00EE73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СанПиН);  </w:t>
      </w:r>
    </w:p>
    <w:p w:rsidR="00EE73E5" w:rsidRPr="00B6104C" w:rsidRDefault="00EE73E5" w:rsidP="00EE73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 </w:t>
      </w:r>
    </w:p>
    <w:p w:rsidR="00EE73E5" w:rsidRPr="00B6104C" w:rsidRDefault="00EE73E5" w:rsidP="00EE73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развития дополнительного образования детей до 2030 г. (утверждена распоряжением Правительства РФ от 31 марта 2022 г. № 678-р);</w:t>
      </w:r>
    </w:p>
    <w:p w:rsidR="00EE73E5" w:rsidRPr="00B6104C" w:rsidRDefault="00EE73E5" w:rsidP="00EE73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04C">
        <w:rPr>
          <w:rFonts w:ascii="Times New Roman" w:eastAsia="TimesNewRomanPSMT" w:hAnsi="Times New Roman" w:cs="Times New Roman"/>
          <w:sz w:val="24"/>
          <w:szCs w:val="24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E73E5" w:rsidRPr="00B6104C" w:rsidRDefault="00EE73E5" w:rsidP="00EE73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04C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  </w:t>
      </w:r>
    </w:p>
    <w:p w:rsidR="00EE73E5" w:rsidRPr="00B6104C" w:rsidRDefault="00EE73E5" w:rsidP="00EE73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  </w:t>
      </w:r>
    </w:p>
    <w:p w:rsidR="00EE73E5" w:rsidRPr="00B6104C" w:rsidRDefault="00EE73E5" w:rsidP="00EE73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программ»;  </w:t>
      </w:r>
    </w:p>
    <w:p w:rsidR="00EE73E5" w:rsidRPr="00B6104C" w:rsidRDefault="00EE73E5" w:rsidP="00EE73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  </w:t>
      </w:r>
    </w:p>
    <w:p w:rsidR="00EE73E5" w:rsidRPr="00B6104C" w:rsidRDefault="00EE73E5" w:rsidP="00EE73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04C">
        <w:rPr>
          <w:rFonts w:ascii="Times New Roman" w:eastAsia="Calibri" w:hAnsi="Times New Roman" w:cs="Times New Roman"/>
          <w:sz w:val="24"/>
          <w:szCs w:val="24"/>
        </w:rPr>
        <w:t>Устав МАОУ АГО «АСОШ № 6».</w:t>
      </w:r>
    </w:p>
    <w:p w:rsidR="00C23AB5" w:rsidRDefault="00EE73E5">
      <w:pPr>
        <w:shd w:val="clear" w:color="auto" w:fill="FFFFFF"/>
        <w:autoSpaceDN w:val="0"/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общеобразовательная общеразвивающая программа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«Краски</w:t>
      </w:r>
      <w:r w:rsidRPr="00EE7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жизни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имеет 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художественную направленность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предназначена для оказания образовательных услуг в условиях МАОУ АГО «АСОШ №6»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разработана для 2- </w:t>
      </w:r>
      <w:r w:rsidRPr="00EE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МАОУ АГО «АСОШ №6»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Программа «Краски</w:t>
      </w:r>
      <w:r w:rsidRPr="00EE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является программой художественно-эстетического направления, предполагает углубленный уровень освоения знаний и практических навыков. Программа затрагивает проблему гуманного отношения детей к окружающему миру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знакомству с русским народным творчеством.  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является важным звеном системы непрерывного образования и старается создавать условия для развития интеллектуальных и творческих способностей детей, развить в ребенке творческое и прост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ранственное воображение, познакомить с различными художественными материалами, направлениями и разнообразием техник. В сфере общения на занятиях предложенных во внеурочной деятельности в существенной степени формируется характер ребёнка: инициативность, ув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еренность в себе, настойчивость, искренность, честность и др., развиваются его творческие способности. Разнообразие видов практической деятельности подводит учащихся к пониманию явлений художественной культуры, изучение произведений искусства и подкрепляет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практической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работой школьников. Художественная деятельность школьников на занятиях находит разнообразные формы выражения: изображение на плоскости и в объеме (с натуры, по памяти, по представлению); декоративная и конструктивная работа; восприятие явле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ний действительности; обсуждение работ товарищей, результатов собственного коллективного творчества и индивидуальной работы на занятиях. 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обусловлена тем, что происходит сближение содержания программы с требованиями жизни. 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возникает необходимость в новых подходах к преподаванию эстетических искусств, способных решать современные задачи эстетического восприятия и развития личности в целом. 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эстетического воспитания подрастающего поколения особая 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 принадлежит изобразительному искусству. Умение видеть и понимать красоту окружающего мира 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чувство взаимопомощи, дает возможность творческой самореализации личности.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направлена на то, чтобы через труд и искусство приобщить детей к творчеству.   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 предполагает в большом объёме творческую деятельность, связанную с наблюдени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 окружающей жизни. Занятия художественно - практической деятельностью, знакомство с произведениями декоративно – прикладного искусства решают не только частные задачи художественного воспитания, но и более глобальные – развивают интеллектуально – творчес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кий потенциал ребёнка. Практическая деятельность ребёнка направлена на отражение доступными для его возраста художественными средствами своего видения окружающего мира.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Развитие личности школьника средствами искусства и получение опыта худож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ественно-творческой деятельности.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Содержание программы </w:t>
      </w:r>
      <w:r w:rsidRPr="00EE73E5">
        <w:rPr>
          <w:rFonts w:ascii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  <w:lang w:eastAsia="ru-RU"/>
        </w:rPr>
        <w:t>Веселая кисточка</w:t>
      </w:r>
      <w:r w:rsidRPr="00EE73E5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нацелено на формирование художественной культуры школьников как части культуры духовной, на приобщение детей к миру искусств, общечеловеческим и национальным ценностям через их собственное творчество. Формирование</w:t>
      </w:r>
      <w:r w:rsidRPr="00EE73E5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eastAsia="ru-RU"/>
        </w:rPr>
        <w:t>культуры творческой личности</w:t>
      </w:r>
      <w:r w:rsidRPr="00EE73E5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предполага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ет развитие в ребенке природных задатков, творческого потенциала, специальных способностей, позволяющих самореализоваться в различных видах и формах художественно-творческой деятельности. 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</w:t>
      </w:r>
    </w:p>
    <w:p w:rsidR="00C23AB5" w:rsidRDefault="00C23AB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3AB5" w:rsidRDefault="00EE73E5">
      <w:pPr>
        <w:numPr>
          <w:ilvl w:val="0"/>
          <w:numId w:val="2"/>
        </w:numPr>
        <w:spacing w:after="0" w:line="20" w:lineRule="atLeast"/>
        <w:ind w:firstLineChars="314" w:firstLine="754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Научить элементарной художественной грамоте и ра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боте с различными художественными материалами;</w:t>
      </w:r>
    </w:p>
    <w:p w:rsidR="00C23AB5" w:rsidRDefault="00EE73E5">
      <w:pPr>
        <w:numPr>
          <w:ilvl w:val="0"/>
          <w:numId w:val="2"/>
        </w:num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художественно-образного мышления и эмоционально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чувственного отношения к предметам и явлениям действительности;</w:t>
      </w:r>
    </w:p>
    <w:p w:rsidR="00C23AB5" w:rsidRDefault="00EE73E5">
      <w:pPr>
        <w:numPr>
          <w:ilvl w:val="0"/>
          <w:numId w:val="2"/>
        </w:numPr>
        <w:spacing w:after="0" w:line="20" w:lineRule="atLeast"/>
        <w:ind w:firstLineChars="314" w:firstLine="754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особенностей и изобразительных навыков; расширение диапазона чув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 и зрительных представлений, фантазии, воображения; </w:t>
      </w:r>
    </w:p>
    <w:p w:rsidR="00C23AB5" w:rsidRDefault="00EE73E5">
      <w:pPr>
        <w:numPr>
          <w:ilvl w:val="0"/>
          <w:numId w:val="2"/>
        </w:numPr>
        <w:spacing w:after="0" w:line="20" w:lineRule="atLeast"/>
        <w:ind w:firstLineChars="314" w:firstLine="754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Воспитать интерес к изобразительному искусству, обогатить нравственный опыт детей.</w:t>
      </w:r>
    </w:p>
    <w:p w:rsidR="00C23AB5" w:rsidRDefault="00C23AB5">
      <w:pPr>
        <w:spacing w:after="0" w:line="20" w:lineRule="atLeast"/>
        <w:ind w:firstLineChars="314" w:firstLine="754"/>
        <w:jc w:val="both"/>
        <w:rPr>
          <w:rFonts w:ascii="Times New Roman" w:hAnsi="Times New Roman" w:cs="Times New Roman"/>
          <w:sz w:val="24"/>
          <w:szCs w:val="24"/>
        </w:rPr>
      </w:pP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будут работать над освоением различных художественных материалов, овладевать новыми техник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и приемами, научатся создавать свои цветовые сочетания, видеть цветовое многообразие. Расширят кругозор, изучая творчество художников различных жанровых направлений, апробируют работу на пленэре.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Программа не дублирует основную программу подчеркивает в</w:t>
      </w:r>
      <w:r>
        <w:rPr>
          <w:rFonts w:ascii="Times New Roman" w:hAnsi="Times New Roman" w:cs="Times New Roman"/>
          <w:sz w:val="24"/>
          <w:szCs w:val="24"/>
        </w:rPr>
        <w:t xml:space="preserve">ажность увлеченности школьников искусством для формирования у учащихся познавательного интереса. </w:t>
      </w:r>
      <w:r>
        <w:rPr>
          <w:rFonts w:ascii="Times New Roman" w:hAnsi="Times New Roman" w:cs="Times New Roman"/>
          <w:sz w:val="24"/>
          <w:szCs w:val="24"/>
        </w:rPr>
        <w:lastRenderedPageBreak/>
        <w:t>Эстетические потребности детей должны сознательно развиваться на каждом занятии. Для этого предусмотрен ряд специальных методических приемов. Использование нет</w:t>
      </w:r>
      <w:r>
        <w:rPr>
          <w:rFonts w:ascii="Times New Roman" w:hAnsi="Times New Roman" w:cs="Times New Roman"/>
          <w:sz w:val="24"/>
          <w:szCs w:val="24"/>
        </w:rPr>
        <w:t>радиционных техник рисования. Так как одна из ведущих задач - творческое развитие личности ребенка, особое внимание обращается на развитие воображения и фантазии. На каждом занятии детям дается возможность пофантазировать, поощряется создание собственных о</w:t>
      </w:r>
      <w:r>
        <w:rPr>
          <w:rFonts w:ascii="Times New Roman" w:hAnsi="Times New Roman" w:cs="Times New Roman"/>
          <w:sz w:val="24"/>
          <w:szCs w:val="24"/>
        </w:rPr>
        <w:t xml:space="preserve">бразов. </w:t>
      </w:r>
    </w:p>
    <w:p w:rsidR="00C23AB5" w:rsidRDefault="00C23AB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 открытая, в нее могут вноситься некоторые коррективы. Предложения могут вносить дети, так на тему, вызвавшую наибольший интерес детей, могут быть реализованы часы из другой темы.</w:t>
      </w:r>
    </w:p>
    <w:p w:rsidR="00C23AB5" w:rsidRDefault="00EE73E5">
      <w:pPr>
        <w:autoSpaceDE w:val="0"/>
        <w:autoSpaceDN w:val="0"/>
        <w:adjustRightInd w:val="0"/>
        <w:spacing w:after="0" w:line="20" w:lineRule="atLeast"/>
        <w:ind w:firstLineChars="314" w:firstLine="7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каждого занятия с целью повышения мотивации к зн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аниям проводится просмотр и обсуждение работ, отмечаются самые удачные. Дети высказывают свое мнение, учатся быть объективными, не обижать друг друга при оценивании работ, быть гуманными, доброжелательными, учатся без обид выслушивать критику, быть самокри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тичными.</w:t>
      </w:r>
      <w:r>
        <w:rPr>
          <w:rFonts w:ascii="Times New Roman" w:hAnsi="Times New Roman" w:cs="Times New Roman"/>
          <w:sz w:val="24"/>
          <w:szCs w:val="24"/>
        </w:rPr>
        <w:t xml:space="preserve"> На итоговых занятиях предоставляется возможность широко сопоставить разнообразные работы,  сравнить свои работы с творчеством своих товарищей, проявить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зрительское умение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оценить художественный труд.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выставке выставляются работы всех детей.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AB5" w:rsidRDefault="00EE73E5">
      <w:pPr>
        <w:widowControl w:val="0"/>
        <w:suppressAutoHyphens/>
        <w:autoSpaceDN w:val="0"/>
        <w:spacing w:after="0" w:line="20" w:lineRule="atLeast"/>
        <w:ind w:firstLine="851"/>
        <w:jc w:val="both"/>
        <w:textAlignment w:val="baseline"/>
        <w:rPr>
          <w:rFonts w:ascii="Times New Roman" w:eastAsia="Arial Unicode MS" w:hAnsi="Times New Roman" w:cs="Arial Unicode MS"/>
          <w:color w:val="C00000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Адресат общеразвивающей программы:</w:t>
      </w:r>
      <w:r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Программа кружка «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Веселая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кисточка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» рассчитана на детей от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8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-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10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лет. Набор свободный. Состав групп постоянный. </w:t>
      </w:r>
      <w:r>
        <w:rPr>
          <w:rFonts w:ascii="Times New Roman" w:eastAsia="Arial Unicode MS" w:hAnsi="Times New Roman" w:cs="Times New Roman"/>
          <w:color w:val="C00000"/>
          <w:kern w:val="3"/>
          <w:sz w:val="24"/>
          <w:szCs w:val="24"/>
          <w:lang w:eastAsia="zh-CN" w:bidi="hi-IN"/>
        </w:rPr>
        <w:t>Количество, 16 человек в группе.</w:t>
      </w:r>
    </w:p>
    <w:p w:rsidR="00C23AB5" w:rsidRDefault="00EE73E5">
      <w:pPr>
        <w:widowControl w:val="0"/>
        <w:suppressAutoHyphens/>
        <w:autoSpaceDN w:val="0"/>
        <w:spacing w:after="0" w:line="20" w:lineRule="atLeast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Режим занятий: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Занятия 1 раз в неделю, по 1 часу.</w:t>
      </w:r>
    </w:p>
    <w:p w:rsidR="00C23AB5" w:rsidRDefault="00EE73E5">
      <w:pPr>
        <w:widowControl w:val="0"/>
        <w:suppressAutoHyphens/>
        <w:autoSpaceDN w:val="0"/>
        <w:spacing w:after="0" w:line="20" w:lineRule="atLeast"/>
        <w:ind w:firstLine="851"/>
        <w:jc w:val="both"/>
        <w:textAlignment w:val="baseline"/>
        <w:rPr>
          <w:rFonts w:ascii="Times New Roman" w:eastAsia="Arial Unicode MS" w:hAnsi="Times New Roman" w:cs="Arial Unicode MS"/>
          <w:color w:val="FF0000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Объём общеразвивающей </w:t>
      </w: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программы: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34 часа</w:t>
      </w:r>
    </w:p>
    <w:p w:rsidR="00C23AB5" w:rsidRDefault="00EE73E5">
      <w:pPr>
        <w:widowControl w:val="0"/>
        <w:suppressAutoHyphens/>
        <w:autoSpaceDN w:val="0"/>
        <w:spacing w:after="0" w:line="20" w:lineRule="atLeast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Срок освоения общеразвивающей программы: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Срок реализации 1 год.</w:t>
      </w:r>
    </w:p>
    <w:p w:rsidR="00C23AB5" w:rsidRDefault="00EE73E5">
      <w:pPr>
        <w:widowControl w:val="0"/>
        <w:suppressAutoHyphens/>
        <w:autoSpaceDN w:val="0"/>
        <w:spacing w:after="0" w:line="20" w:lineRule="atLeast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b/>
          <w:bCs/>
          <w:color w:val="000000"/>
          <w:kern w:val="3"/>
          <w:sz w:val="24"/>
          <w:szCs w:val="24"/>
          <w:lang w:eastAsia="zh-CN" w:bidi="hi-IN"/>
        </w:rPr>
        <w:t>Формы обучения и виды занятий</w:t>
      </w:r>
      <w:r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 xml:space="preserve">. </w:t>
      </w:r>
      <w:r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 xml:space="preserve">Форма обучения - очная, групповая (с учетом Федерального закона от 29.12.2012 № 273-ФЗ "Об образовании в Российской Федерации") и включает 34 </w:t>
      </w:r>
      <w:r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занятия (теории и практики).</w:t>
      </w:r>
    </w:p>
    <w:p w:rsidR="00C23AB5" w:rsidRDefault="00EE73E5">
      <w:pPr>
        <w:widowControl w:val="0"/>
        <w:suppressAutoHyphens/>
        <w:autoSpaceDN w:val="0"/>
        <w:spacing w:after="0" w:line="20" w:lineRule="atLeast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Основной формой организации образовательного процесса являются практические занятия, также используются теоретические, комбинированные занятия. Для подведения итогов деятельности проводятся выставки, творческие отчеты. Программ</w:t>
      </w:r>
      <w:r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а вариативна.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видами художественной  деятельности учащихся являются: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художественное восприятие,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информационное ознакомление, 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изобразительная деятельность, 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художественная коммуникация (рассуждения об увиденном, подбор литературных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произведений, исполнение поэтических произведений, тематически связанных с изучаемым материалом, прослушивание и исполнение музыкальных произведений), т. е. использование всего объёма художественно – творческого опыта младшего школьника на уроках русского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языка, литературного чтения, изобразительного искусства и художественного труда, музыки, и дальнейшее накопление этого опыта.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выполняются зарисовки, иллюстрации, эскизы орнаментов, подбор цветов, элементов украшений.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построения программы:</w:t>
      </w:r>
    </w:p>
    <w:p w:rsidR="00C23AB5" w:rsidRDefault="00EE73E5">
      <w:pPr>
        <w:numPr>
          <w:ilvl w:val="0"/>
          <w:numId w:val="3"/>
        </w:numPr>
        <w:spacing w:after="0" w:line="20" w:lineRule="atLeast"/>
        <w:ind w:left="0"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тиях предусматривается деятельность, создающая условия для творческого развития воспитанников на различных возрастных этапах и учитывается дифференцированный подход, зависящий от степени одаренности и возраста воспитанников. 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дидактические принцип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программы: доступность и наглядность, последовательность и систематичность обучения и воспитания, учет возрастных и индивидуальных особенностей детей. Например, в группе первого года обучения дети  выполняют  творческие задания, в группе второго года –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акже выполняют  творческие задания, но на более сложном творческом и техническом уровне, оттачивая свое мастерство, исправляя ошибки. Обучаясь по программе, дети проходят путь от простого к сложному, с учётом возврата к пройденному материалу на новом, боле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сложном творческом уровне.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Отличительные особенности данной 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заключаются в том, что программа ориентирована на применение широкого комплекса различного дополнительного материала по изобразительному искусству.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предусмотрено, чтобы каж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дое занятие было направлено на овладение основами изобразительного искусства, на приобщение учащихся к активной познавательной и творческой работе. Процесс обучения изобразительному искусству строится на единстве активных и увлекательных методов и приемов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работы, при которой в процессе усвоения знаний, законов и правил изобразительного искусства у школьников развиваются творческие начала.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Образовательный процесс имеет ряд преимуществ:</w:t>
      </w:r>
    </w:p>
    <w:p w:rsidR="00C23AB5" w:rsidRDefault="00EE73E5">
      <w:pPr>
        <w:numPr>
          <w:ilvl w:val="0"/>
          <w:numId w:val="4"/>
        </w:numPr>
        <w:spacing w:after="0" w:line="20" w:lineRule="atLeast"/>
        <w:ind w:left="0"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свободное время;</w:t>
      </w:r>
    </w:p>
    <w:p w:rsidR="00C23AB5" w:rsidRDefault="00EE73E5">
      <w:pPr>
        <w:numPr>
          <w:ilvl w:val="0"/>
          <w:numId w:val="4"/>
        </w:numPr>
        <w:spacing w:after="0" w:line="20" w:lineRule="atLeast"/>
        <w:ind w:left="0"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организовано на добровольных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началах всех сторон (учащиеся, родители, педагоги);</w:t>
      </w:r>
    </w:p>
    <w:p w:rsidR="00C23AB5" w:rsidRDefault="00EE73E5">
      <w:pPr>
        <w:numPr>
          <w:ilvl w:val="0"/>
          <w:numId w:val="4"/>
        </w:numPr>
        <w:spacing w:after="0" w:line="20" w:lineRule="atLeast"/>
        <w:ind w:left="0"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предоставляется возможность удовлетворения своих интересов и сочетания различных направлений и форм занятия;</w:t>
      </w:r>
    </w:p>
    <w:p w:rsidR="00C23AB5" w:rsidRDefault="00EE73E5">
      <w:pPr>
        <w:numPr>
          <w:ilvl w:val="0"/>
          <w:numId w:val="4"/>
        </w:numPr>
        <w:spacing w:after="0" w:line="20" w:lineRule="atLeast"/>
        <w:ind w:left="0"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переход учащихся из одной группы в другую (по возрасту).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Одн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из главных условий успеха обучения и развития творчества учащихся – это индивидуальный подход к каждому ребенку. Важен и принцип обучения и воспитания  в коллективе. Он предполагает сочетание коллективных, групповых, индивидуальных форм организации на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нятиях. Коллективные задания вводятся в программу с целью формирования опыта общения и чувства коллективизма. Результаты коллективного художественного труда учащихся находят применение в оформлении кабинетов, мероприятий, коридоров. Кроме того, выполненные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занятиях художественные работы используются  как подарки для родных, друзей, ветеранов войны и труда. Общественное положение результатов художественной деятельности школьников имеет большое значение в воспитательном процессе. 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методы и техноло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гии: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качественного развития творческой деятельности юных художников программой предусмотрено: </w:t>
      </w:r>
    </w:p>
    <w:p w:rsidR="00C23AB5" w:rsidRDefault="00EE73E5">
      <w:pPr>
        <w:numPr>
          <w:ilvl w:val="0"/>
          <w:numId w:val="5"/>
        </w:numPr>
        <w:spacing w:after="0" w:line="20" w:lineRule="atLeast"/>
        <w:ind w:left="0"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учащемуся свободы в выборе деятельности, в выборе способов работы.</w:t>
      </w:r>
    </w:p>
    <w:p w:rsidR="00C23AB5" w:rsidRDefault="00EE73E5">
      <w:pPr>
        <w:numPr>
          <w:ilvl w:val="0"/>
          <w:numId w:val="5"/>
        </w:numPr>
        <w:spacing w:after="0" w:line="20" w:lineRule="atLeast"/>
        <w:ind w:left="0"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постоянно усложняющихся заданий с разными  вариантами сложности поз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воляет  овладевать приемами творческой работы всеми учащимися.</w:t>
      </w:r>
    </w:p>
    <w:p w:rsidR="00C23AB5" w:rsidRDefault="00EE73E5">
      <w:pPr>
        <w:numPr>
          <w:ilvl w:val="0"/>
          <w:numId w:val="5"/>
        </w:numPr>
        <w:spacing w:after="0" w:line="20" w:lineRule="atLeast"/>
        <w:ind w:left="0"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задании предусматривается  исполнительский и творческий компонент.</w:t>
      </w:r>
    </w:p>
    <w:p w:rsidR="00C23AB5" w:rsidRDefault="00EE73E5">
      <w:pPr>
        <w:numPr>
          <w:ilvl w:val="0"/>
          <w:numId w:val="5"/>
        </w:numPr>
        <w:spacing w:after="0" w:line="20" w:lineRule="atLeast"/>
        <w:ind w:left="0"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увлекательной, но не развлекательной атмосферы занятий. Наряду с элементами творчества необходимы трудовые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силия.</w:t>
      </w:r>
    </w:p>
    <w:p w:rsidR="00C23AB5" w:rsidRDefault="00EE73E5">
      <w:pPr>
        <w:numPr>
          <w:ilvl w:val="0"/>
          <w:numId w:val="5"/>
        </w:numPr>
        <w:spacing w:after="0" w:line="20" w:lineRule="atLeast"/>
        <w:ind w:left="0"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ситуации успеха, чувства удовлетворения от процесса деятельности.</w:t>
      </w:r>
    </w:p>
    <w:p w:rsidR="00C23AB5" w:rsidRDefault="00EE73E5">
      <w:pPr>
        <w:numPr>
          <w:ilvl w:val="0"/>
          <w:numId w:val="5"/>
        </w:numPr>
        <w:spacing w:after="0" w:line="20" w:lineRule="atLeast"/>
        <w:ind w:left="0"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творчества  учащихся имеют значимость для них самих и для общества.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val="zh-CN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val="zh-CN" w:eastAsia="ru-RU"/>
        </w:rPr>
        <w:t xml:space="preserve">чащимся предоставляется возможность выбора художественной формы, художественных средств </w:t>
      </w:r>
      <w:r>
        <w:rPr>
          <w:rFonts w:ascii="Times New Roman" w:eastAsia="Times New Roman" w:hAnsi="Times New Roman" w:cs="Times New Roman"/>
          <w:sz w:val="24"/>
          <w:szCs w:val="24"/>
          <w:lang w:val="zh-CN" w:eastAsia="ru-RU"/>
        </w:rPr>
        <w:t>выразительности. Они приобретают опыт художественной деятельности в графике, живописи. В любом деле нужна «золотая середина». Если развивать у ребенка только фантазию или учить только копировать, не связывая эти задания с грамотным выполнением работы, знач</w:t>
      </w:r>
      <w:r>
        <w:rPr>
          <w:rFonts w:ascii="Times New Roman" w:eastAsia="Times New Roman" w:hAnsi="Times New Roman" w:cs="Times New Roman"/>
          <w:sz w:val="24"/>
          <w:szCs w:val="24"/>
          <w:lang w:val="zh-CN" w:eastAsia="ru-RU"/>
        </w:rPr>
        <w:t>ит, в конце концов, загнать ученика в тупик. Поэтому, традиционно совмещаются правила рисования с элементами фантазии.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val="zh-CN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zh-CN" w:eastAsia="ru-RU"/>
        </w:rPr>
        <w:t>Теоретические знания по всем разделам программы даются на самых первых занятиях, а затем закрепляются в практической работе.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val="zh-CN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zh-CN" w:eastAsia="ru-RU"/>
        </w:rPr>
        <w:t>Практические</w:t>
      </w:r>
      <w:r>
        <w:rPr>
          <w:rFonts w:ascii="Times New Roman" w:eastAsia="Times New Roman" w:hAnsi="Times New Roman" w:cs="Times New Roman"/>
          <w:sz w:val="24"/>
          <w:szCs w:val="24"/>
          <w:lang w:val="zh-CN" w:eastAsia="ru-RU"/>
        </w:rPr>
        <w:t xml:space="preserve"> занятия и развитие художественного восприятия представлены в программе в их содержательном единстве. 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val="zh-CN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zh-CN" w:eastAsia="ru-RU"/>
        </w:rPr>
        <w:t xml:space="preserve">Применяются такие методы, как </w:t>
      </w:r>
      <w:r>
        <w:rPr>
          <w:rFonts w:ascii="Times New Roman" w:eastAsia="Times New Roman" w:hAnsi="Times New Roman" w:cs="Times New Roman"/>
          <w:i/>
          <w:sz w:val="24"/>
          <w:szCs w:val="24"/>
          <w:lang w:val="zh-CN" w:eastAsia="ru-RU"/>
        </w:rPr>
        <w:t>репродуктивный</w:t>
      </w:r>
      <w:r>
        <w:rPr>
          <w:rFonts w:ascii="Times New Roman" w:eastAsia="Times New Roman" w:hAnsi="Times New Roman" w:cs="Times New Roman"/>
          <w:sz w:val="24"/>
          <w:szCs w:val="24"/>
          <w:lang w:val="zh-CN" w:eastAsia="ru-RU"/>
        </w:rPr>
        <w:t xml:space="preserve">  (воспроизводящий); </w:t>
      </w:r>
      <w:r>
        <w:rPr>
          <w:rFonts w:ascii="Times New Roman" w:eastAsia="Times New Roman" w:hAnsi="Times New Roman" w:cs="Times New Roman"/>
          <w:i/>
          <w:sz w:val="24"/>
          <w:szCs w:val="24"/>
          <w:lang w:val="zh-CN" w:eastAsia="ru-RU"/>
        </w:rPr>
        <w:t>иллюстративный</w:t>
      </w:r>
      <w:r>
        <w:rPr>
          <w:rFonts w:ascii="Times New Roman" w:eastAsia="Times New Roman" w:hAnsi="Times New Roman" w:cs="Times New Roman"/>
          <w:sz w:val="24"/>
          <w:szCs w:val="24"/>
          <w:lang w:val="zh-CN" w:eastAsia="ru-RU"/>
        </w:rPr>
        <w:t xml:space="preserve">  (объяснение сопровождается демонстрацией наглядного материала); </w:t>
      </w:r>
      <w:r>
        <w:rPr>
          <w:rFonts w:ascii="Times New Roman" w:eastAsia="Times New Roman" w:hAnsi="Times New Roman" w:cs="Times New Roman"/>
          <w:i/>
          <w:sz w:val="24"/>
          <w:szCs w:val="24"/>
          <w:lang w:val="zh-CN" w:eastAsia="ru-RU"/>
        </w:rPr>
        <w:lastRenderedPageBreak/>
        <w:t>проблемн</w:t>
      </w:r>
      <w:r>
        <w:rPr>
          <w:rFonts w:ascii="Times New Roman" w:eastAsia="Times New Roman" w:hAnsi="Times New Roman" w:cs="Times New Roman"/>
          <w:i/>
          <w:sz w:val="24"/>
          <w:szCs w:val="24"/>
          <w:lang w:val="zh-CN" w:eastAsia="ru-RU"/>
        </w:rPr>
        <w:t>ый</w:t>
      </w:r>
      <w:r>
        <w:rPr>
          <w:rFonts w:ascii="Times New Roman" w:eastAsia="Times New Roman" w:hAnsi="Times New Roman" w:cs="Times New Roman"/>
          <w:sz w:val="24"/>
          <w:szCs w:val="24"/>
          <w:lang w:val="zh-CN" w:eastAsia="ru-RU"/>
        </w:rPr>
        <w:t xml:space="preserve"> (педагог ставит проблему и вместе с детьми ищет пути её решения); </w:t>
      </w:r>
      <w:r>
        <w:rPr>
          <w:rFonts w:ascii="Times New Roman" w:eastAsia="Times New Roman" w:hAnsi="Times New Roman" w:cs="Times New Roman"/>
          <w:i/>
          <w:sz w:val="24"/>
          <w:szCs w:val="24"/>
          <w:lang w:val="zh-CN" w:eastAsia="ru-RU"/>
        </w:rPr>
        <w:t>эвристический</w:t>
      </w:r>
      <w:r>
        <w:rPr>
          <w:rFonts w:ascii="Times New Roman" w:eastAsia="Times New Roman" w:hAnsi="Times New Roman" w:cs="Times New Roman"/>
          <w:sz w:val="24"/>
          <w:szCs w:val="24"/>
          <w:lang w:val="zh-CN" w:eastAsia="ru-RU"/>
        </w:rPr>
        <w:t xml:space="preserve"> (проблема формулируется детьми, ими и предлагаются способы её решения).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val="zh-CN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zh-CN" w:eastAsia="ru-RU"/>
        </w:rPr>
        <w:t>Среди методов такие, как беседа, объяснение, игра, конкурсы, выставки, праздники, эксперименты, а так</w:t>
      </w:r>
      <w:r>
        <w:rPr>
          <w:rFonts w:ascii="Times New Roman" w:eastAsia="Times New Roman" w:hAnsi="Times New Roman" w:cs="Times New Roman"/>
          <w:sz w:val="24"/>
          <w:szCs w:val="24"/>
          <w:lang w:val="zh-CN" w:eastAsia="ru-RU"/>
        </w:rPr>
        <w:t>же групповые, комбинированные, чисто практические занятия.  Некоторые занятия проходят в форме самостоятельной работы (постановки натюрмортов, пленэры), где  стимулируется самостоятельное творчество. К самостоятельным относятся также итоговые работы по рез</w:t>
      </w:r>
      <w:r>
        <w:rPr>
          <w:rFonts w:ascii="Times New Roman" w:eastAsia="Times New Roman" w:hAnsi="Times New Roman" w:cs="Times New Roman"/>
          <w:sz w:val="24"/>
          <w:szCs w:val="24"/>
          <w:lang w:val="zh-CN" w:eastAsia="ru-RU"/>
        </w:rPr>
        <w:t xml:space="preserve">ультатам прохождения каждого блока, полугодия и года. В начале каждого занятия несколько минут отведено теоретической беседе, завершается занятие просмотром работ и их обсуждением. </w:t>
      </w: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val="zh-CN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zh-CN" w:eastAsia="ru-RU"/>
        </w:rPr>
        <w:t>В период обучения происходит постепенное усложнение материала. Широко прим</w:t>
      </w:r>
      <w:r>
        <w:rPr>
          <w:rFonts w:ascii="Times New Roman" w:eastAsia="Times New Roman" w:hAnsi="Times New Roman" w:cs="Times New Roman"/>
          <w:sz w:val="24"/>
          <w:szCs w:val="24"/>
          <w:lang w:val="zh-CN" w:eastAsia="ru-RU"/>
        </w:rPr>
        <w:t>еняются занятия по методике, мастер-классы, когда педагог вместе с учащимися выполняет живописную работу, последовательно комментируя все стадии ее выполнения, задавая наводящие и контрольные вопросы по ходу выполнения работы, находя ученические ошибки и п</w:t>
      </w:r>
      <w:r>
        <w:rPr>
          <w:rFonts w:ascii="Times New Roman" w:eastAsia="Times New Roman" w:hAnsi="Times New Roman" w:cs="Times New Roman"/>
          <w:sz w:val="24"/>
          <w:szCs w:val="24"/>
          <w:lang w:val="zh-CN" w:eastAsia="ru-RU"/>
        </w:rPr>
        <w:t>одсказывая пути их исправления. Наглядность является самым прямым путём обучения в любой области, а особенно в изобразительном искусстве.</w:t>
      </w:r>
    </w:p>
    <w:p w:rsidR="00C23AB5" w:rsidRDefault="00EE73E5">
      <w:pPr>
        <w:widowControl w:val="0"/>
        <w:suppressAutoHyphens/>
        <w:autoSpaceDN w:val="0"/>
        <w:spacing w:after="0" w:line="20" w:lineRule="atLeast"/>
        <w:ind w:firstLine="851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Ожидаемые результаты:</w:t>
      </w:r>
    </w:p>
    <w:tbl>
      <w:tblPr>
        <w:tblW w:w="95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2"/>
        <w:gridCol w:w="3261"/>
        <w:gridCol w:w="2865"/>
      </w:tblGrid>
      <w:tr w:rsidR="00C23AB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0" w:lineRule="atLeast"/>
              <w:ind w:firstLine="567"/>
              <w:jc w:val="both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личностные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0" w:lineRule="atLeast"/>
              <w:ind w:firstLine="567"/>
              <w:jc w:val="both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предметные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0" w:lineRule="atLeast"/>
              <w:ind w:firstLine="567"/>
              <w:jc w:val="both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метапредметные</w:t>
            </w:r>
          </w:p>
        </w:tc>
      </w:tr>
      <w:tr w:rsidR="00C23AB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0" w:line="20" w:lineRule="atLeast"/>
              <w:ind w:left="171" w:firstLine="18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умения слушать, вступать в диалог, строить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высказывания</w:t>
            </w:r>
          </w:p>
          <w:p w:rsidR="00C23AB5" w:rsidRDefault="00EE73E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0" w:line="20" w:lineRule="atLeast"/>
              <w:ind w:left="171" w:firstLine="18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умение организовать рабочее место.</w:t>
            </w:r>
          </w:p>
          <w:p w:rsidR="00C23AB5" w:rsidRDefault="00EE73E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0" w:line="20" w:lineRule="atLeast"/>
              <w:ind w:left="171" w:firstLine="18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бережное отношение к инструментам, материалам.</w:t>
            </w:r>
          </w:p>
          <w:p w:rsidR="00C23AB5" w:rsidRDefault="00EE73E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0" w:line="20" w:lineRule="atLeast"/>
              <w:ind w:left="171" w:firstLine="18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мышечно-двигательных функций руки, глазомера.</w:t>
            </w:r>
          </w:p>
          <w:p w:rsidR="00C23AB5" w:rsidRDefault="00EE73E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0" w:line="20" w:lineRule="atLeast"/>
              <w:ind w:left="171" w:firstLine="18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художественными терминами и понятиями.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0" w:line="20" w:lineRule="atLeast"/>
              <w:ind w:left="29" w:firstLine="18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основами художественной грамоты</w:t>
            </w:r>
          </w:p>
          <w:p w:rsidR="00C23AB5" w:rsidRDefault="00EE73E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0" w:line="20" w:lineRule="atLeast"/>
              <w:ind w:left="29" w:firstLine="18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цветов и изобразительных материалов</w:t>
            </w:r>
          </w:p>
          <w:p w:rsidR="00C23AB5" w:rsidRDefault="00EE73E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0" w:line="20" w:lineRule="atLeast"/>
              <w:ind w:left="29" w:firstLine="18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умение передавать форму, величину изображения.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0" w:line="20" w:lineRule="atLeast"/>
              <w:ind w:left="28" w:firstLine="17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навыка работы в паре, группе</w:t>
            </w:r>
          </w:p>
        </w:tc>
      </w:tr>
    </w:tbl>
    <w:p w:rsidR="00C23AB5" w:rsidRDefault="00EE73E5">
      <w:pPr>
        <w:widowControl w:val="0"/>
        <w:tabs>
          <w:tab w:val="left" w:pos="1417"/>
        </w:tabs>
        <w:suppressAutoHyphens/>
        <w:autoSpaceDN w:val="0"/>
        <w:spacing w:after="0" w:line="20" w:lineRule="atLeast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Планируемые результаты</w:t>
      </w:r>
    </w:p>
    <w:p w:rsidR="00C23AB5" w:rsidRDefault="00EE73E5">
      <w:pPr>
        <w:widowControl w:val="0"/>
        <w:tabs>
          <w:tab w:val="left" w:pos="1417"/>
        </w:tabs>
        <w:suppressAutoHyphens/>
        <w:autoSpaceDN w:val="0"/>
        <w:spacing w:after="0" w:line="20" w:lineRule="atLeast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 </w:t>
      </w:r>
    </w:p>
    <w:p w:rsidR="00C23AB5" w:rsidRDefault="00EE73E5">
      <w:pPr>
        <w:widowControl w:val="0"/>
        <w:suppressAutoHyphens/>
        <w:autoSpaceDN w:val="0"/>
        <w:spacing w:after="0" w:line="20" w:lineRule="atLeast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Личностными результатами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изучения программы является формирование следующих умений:</w:t>
      </w:r>
    </w:p>
    <w:p w:rsidR="00C23AB5" w:rsidRDefault="00EE73E5">
      <w:pPr>
        <w:widowControl w:val="0"/>
        <w:suppressAutoHyphens/>
        <w:autoSpaceDN w:val="0"/>
        <w:spacing w:after="0" w:line="20" w:lineRule="atLeast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оценивать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 жизненные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 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оценить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как хорошие или плохие;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называть и объяснять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свои чувства и ощущения от созерцаемых п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роизведений искусства, объяснять своё отношение к поступкам с позиции общечеловеческих нравственных ценностей; самостоятельно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определять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и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объяснять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 свои чувства и ощущения, возникающие в результате созерцания, рассуждения, обсуждения, самые простые общие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для всех людей правила поведения (основы общечеловеческих нравственных ценностей); в предложенных ситуациях, опираясь на общие для всех простые правила поведения,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делать выбор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, какой поступок совершить. </w:t>
      </w:r>
    </w:p>
    <w:p w:rsidR="00C23AB5" w:rsidRDefault="00EE73E5">
      <w:pPr>
        <w:widowControl w:val="0"/>
        <w:suppressAutoHyphens/>
        <w:autoSpaceDN w:val="0"/>
        <w:spacing w:after="0" w:line="20" w:lineRule="atLeast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Метапредметными результатами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изучения программы явля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ется формирование следующих универсальных учебных действий (УУД).</w:t>
      </w:r>
    </w:p>
    <w:p w:rsidR="00C23AB5" w:rsidRDefault="00EE73E5">
      <w:pPr>
        <w:widowControl w:val="0"/>
        <w:suppressAutoHyphens/>
        <w:autoSpaceDN w:val="0"/>
        <w:spacing w:after="0" w:line="20" w:lineRule="atLeast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i/>
          <w:kern w:val="3"/>
          <w:sz w:val="24"/>
          <w:szCs w:val="24"/>
          <w:lang w:eastAsia="zh-CN" w:bidi="hi-IN"/>
        </w:rPr>
        <w:t>Регулятивные УУД</w:t>
      </w: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:</w:t>
      </w:r>
    </w:p>
    <w:p w:rsidR="00C23AB5" w:rsidRDefault="00EE73E5">
      <w:pPr>
        <w:widowControl w:val="0"/>
        <w:numPr>
          <w:ilvl w:val="0"/>
          <w:numId w:val="7"/>
        </w:numPr>
        <w:suppressAutoHyphens/>
        <w:autoSpaceDN w:val="0"/>
        <w:spacing w:after="0" w:line="20" w:lineRule="atLeast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определять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и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формулировать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цель деятельности на уроке с помощью учителя;</w:t>
      </w:r>
    </w:p>
    <w:p w:rsidR="00C23AB5" w:rsidRDefault="00EE73E5">
      <w:pPr>
        <w:widowControl w:val="0"/>
        <w:numPr>
          <w:ilvl w:val="0"/>
          <w:numId w:val="7"/>
        </w:numPr>
        <w:suppressAutoHyphens/>
        <w:autoSpaceDN w:val="0"/>
        <w:spacing w:after="0" w:line="20" w:lineRule="atLeast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проговаривать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последовательность действий на уроке;</w:t>
      </w:r>
    </w:p>
    <w:p w:rsidR="00C23AB5" w:rsidRDefault="00EE73E5">
      <w:pPr>
        <w:widowControl w:val="0"/>
        <w:numPr>
          <w:ilvl w:val="0"/>
          <w:numId w:val="7"/>
        </w:numPr>
        <w:suppressAutoHyphens/>
        <w:autoSpaceDN w:val="0"/>
        <w:spacing w:after="0" w:line="20" w:lineRule="atLeast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учиться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высказывать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своё предположение (версию);</w:t>
      </w:r>
    </w:p>
    <w:p w:rsidR="00C23AB5" w:rsidRDefault="00EE73E5">
      <w:pPr>
        <w:widowControl w:val="0"/>
        <w:numPr>
          <w:ilvl w:val="0"/>
          <w:numId w:val="7"/>
        </w:numPr>
        <w:suppressAutoHyphens/>
        <w:autoSpaceDN w:val="0"/>
        <w:spacing w:after="0" w:line="20" w:lineRule="atLeast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с помощью учителя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объяснять выбор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наиболее подходящих для выполнения задания материалов и инструментов;</w:t>
      </w:r>
    </w:p>
    <w:p w:rsidR="00C23AB5" w:rsidRDefault="00EE73E5">
      <w:pPr>
        <w:widowControl w:val="0"/>
        <w:numPr>
          <w:ilvl w:val="0"/>
          <w:numId w:val="7"/>
        </w:numPr>
        <w:suppressAutoHyphens/>
        <w:autoSpaceDN w:val="0"/>
        <w:spacing w:after="0" w:line="20" w:lineRule="atLeast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учиться готовить рабочее место и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выполнять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 практическую работу по предложенному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lastRenderedPageBreak/>
        <w:t>учителем плану с опорой на образцы, рисунк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и учебника;</w:t>
      </w:r>
    </w:p>
    <w:p w:rsidR="00C23AB5" w:rsidRDefault="00EE73E5">
      <w:pPr>
        <w:widowControl w:val="0"/>
        <w:numPr>
          <w:ilvl w:val="0"/>
          <w:numId w:val="7"/>
        </w:numPr>
        <w:suppressAutoHyphens/>
        <w:autoSpaceDN w:val="0"/>
        <w:spacing w:after="0" w:line="20" w:lineRule="atLeast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выполнять контроль точности разметки деталей с помощью шаблона;</w:t>
      </w:r>
    </w:p>
    <w:p w:rsidR="00C23AB5" w:rsidRDefault="00EE73E5">
      <w:pPr>
        <w:widowControl w:val="0"/>
        <w:suppressAutoHyphens/>
        <w:autoSpaceDN w:val="0"/>
        <w:spacing w:after="0" w:line="20" w:lineRule="atLeast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Средством для формирования этих действий служит технология продуктивной художественно-творческой деятельности.</w:t>
      </w:r>
    </w:p>
    <w:p w:rsidR="00C23AB5" w:rsidRDefault="00EE73E5">
      <w:pPr>
        <w:widowControl w:val="0"/>
        <w:numPr>
          <w:ilvl w:val="0"/>
          <w:numId w:val="8"/>
        </w:numPr>
        <w:suppressAutoHyphens/>
        <w:autoSpaceDN w:val="0"/>
        <w:spacing w:after="0" w:line="20" w:lineRule="atLeast"/>
        <w:ind w:left="70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учиться совместно с учителем и другими учениками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давать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эмоциональную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оценку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деятельности класса на уроке.</w:t>
      </w:r>
    </w:p>
    <w:p w:rsidR="00C23AB5" w:rsidRDefault="00EE73E5">
      <w:pPr>
        <w:widowControl w:val="0"/>
        <w:numPr>
          <w:ilvl w:val="0"/>
          <w:numId w:val="8"/>
        </w:numPr>
        <w:suppressAutoHyphens/>
        <w:autoSpaceDN w:val="0"/>
        <w:spacing w:after="0" w:line="20" w:lineRule="atLeast"/>
        <w:ind w:left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Средством формирования этих действий служит технология оценки учебных успехов.</w:t>
      </w:r>
    </w:p>
    <w:p w:rsidR="00C23AB5" w:rsidRDefault="00EE73E5">
      <w:pPr>
        <w:widowControl w:val="0"/>
        <w:suppressAutoHyphens/>
        <w:autoSpaceDN w:val="0"/>
        <w:spacing w:after="0" w:line="20" w:lineRule="atLeast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i/>
          <w:kern w:val="3"/>
          <w:sz w:val="24"/>
          <w:szCs w:val="24"/>
          <w:lang w:eastAsia="zh-CN" w:bidi="hi-IN"/>
        </w:rPr>
        <w:t>Познавательные УУД</w:t>
      </w: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:</w:t>
      </w:r>
    </w:p>
    <w:p w:rsidR="00C23AB5" w:rsidRDefault="00EE73E5">
      <w:pPr>
        <w:widowControl w:val="0"/>
        <w:numPr>
          <w:ilvl w:val="0"/>
          <w:numId w:val="9"/>
        </w:numPr>
        <w:suppressAutoHyphens/>
        <w:autoSpaceDN w:val="0"/>
        <w:spacing w:after="0" w:line="20" w:lineRule="atLeast"/>
        <w:ind w:left="70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ориентироваться в своей системе знаний: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отличать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новое от уже известного с помощью учителя;</w:t>
      </w:r>
    </w:p>
    <w:p w:rsidR="00C23AB5" w:rsidRDefault="00EE73E5">
      <w:pPr>
        <w:widowControl w:val="0"/>
        <w:numPr>
          <w:ilvl w:val="0"/>
          <w:numId w:val="9"/>
        </w:numPr>
        <w:suppressAutoHyphens/>
        <w:autoSpaceDN w:val="0"/>
        <w:spacing w:after="0" w:line="20" w:lineRule="atLeast"/>
        <w:ind w:left="70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добывать новые знания: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нахо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дить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ответы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на вопросы, используя свой жизненный опыт и информацию, полученную на уроке;</w:t>
      </w:r>
    </w:p>
    <w:p w:rsidR="00C23AB5" w:rsidRDefault="00EE73E5">
      <w:pPr>
        <w:widowControl w:val="0"/>
        <w:numPr>
          <w:ilvl w:val="0"/>
          <w:numId w:val="9"/>
        </w:numPr>
        <w:suppressAutoHyphens/>
        <w:autoSpaceDN w:val="0"/>
        <w:spacing w:after="0" w:line="20" w:lineRule="atLeast"/>
        <w:ind w:left="70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перерабатывать полученную информацию: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делать выводы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в результате совместной работы всего класса;</w:t>
      </w:r>
    </w:p>
    <w:p w:rsidR="00C23AB5" w:rsidRDefault="00EE73E5">
      <w:pPr>
        <w:widowControl w:val="0"/>
        <w:numPr>
          <w:ilvl w:val="0"/>
          <w:numId w:val="9"/>
        </w:numPr>
        <w:suppressAutoHyphens/>
        <w:autoSpaceDN w:val="0"/>
        <w:spacing w:after="0" w:line="20" w:lineRule="atLeast"/>
        <w:ind w:left="70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перерабатывать полученную информацию: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сравнивать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и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группировать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предметы и их образы;</w:t>
      </w:r>
    </w:p>
    <w:p w:rsidR="00C23AB5" w:rsidRDefault="00EE73E5">
      <w:pPr>
        <w:widowControl w:val="0"/>
        <w:numPr>
          <w:ilvl w:val="0"/>
          <w:numId w:val="9"/>
        </w:numPr>
        <w:suppressAutoHyphens/>
        <w:autoSpaceDN w:val="0"/>
        <w:spacing w:after="0" w:line="20" w:lineRule="atLeast"/>
        <w:ind w:left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преобразовывать информацию из одной формы в другую – изделия, художественные образы.</w:t>
      </w:r>
    </w:p>
    <w:p w:rsidR="00C23AB5" w:rsidRDefault="00EE73E5">
      <w:pPr>
        <w:widowControl w:val="0"/>
        <w:suppressAutoHyphens/>
        <w:autoSpaceDN w:val="0"/>
        <w:spacing w:after="0" w:line="20" w:lineRule="atLeast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i/>
          <w:kern w:val="3"/>
          <w:sz w:val="24"/>
          <w:szCs w:val="24"/>
          <w:lang w:eastAsia="zh-CN" w:bidi="hi-IN"/>
        </w:rPr>
        <w:t>Коммуникативные УУД</w:t>
      </w: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:</w:t>
      </w:r>
    </w:p>
    <w:p w:rsidR="00C23AB5" w:rsidRDefault="00EE73E5">
      <w:pPr>
        <w:widowControl w:val="0"/>
        <w:numPr>
          <w:ilvl w:val="0"/>
          <w:numId w:val="10"/>
        </w:numPr>
        <w:suppressAutoHyphens/>
        <w:autoSpaceDN w:val="0"/>
        <w:spacing w:after="0" w:line="20" w:lineRule="atLeast"/>
        <w:ind w:left="70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донести свою позицию до других: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оформлять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свою мысль в рисунках, доступных для изготовления изделиях;</w:t>
      </w:r>
    </w:p>
    <w:p w:rsidR="00C23AB5" w:rsidRDefault="00EE73E5">
      <w:pPr>
        <w:widowControl w:val="0"/>
        <w:numPr>
          <w:ilvl w:val="0"/>
          <w:numId w:val="10"/>
        </w:numPr>
        <w:suppressAutoHyphens/>
        <w:autoSpaceDN w:val="0"/>
        <w:spacing w:after="0" w:line="20" w:lineRule="atLeast"/>
        <w:ind w:left="70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слушать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и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понимать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речь других.</w:t>
      </w:r>
    </w:p>
    <w:p w:rsidR="00C23AB5" w:rsidRDefault="00EE73E5">
      <w:pPr>
        <w:widowControl w:val="0"/>
        <w:suppressAutoHyphens/>
        <w:autoSpaceDN w:val="0"/>
        <w:spacing w:after="0" w:line="20" w:lineRule="atLeast"/>
        <w:ind w:firstLine="851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Формы оценивания и отслеживания результатов реализации программы</w:t>
      </w:r>
    </w:p>
    <w:p w:rsidR="00C23AB5" w:rsidRDefault="00EE73E5">
      <w:pPr>
        <w:widowControl w:val="0"/>
        <w:suppressAutoHyphens/>
        <w:autoSpaceDN w:val="0"/>
        <w:spacing w:after="0" w:line="20" w:lineRule="atLeast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Для отслеживания результатов реализации программы применяются различные методы. Диагностика (анкетирование, творчески задания) динамики художественного развития личности; опреде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ления результативности художественных и педагогических воздействий; активизации познавательной мотивации и творческих способностей.</w:t>
      </w:r>
    </w:p>
    <w:p w:rsidR="00C23AB5" w:rsidRDefault="00EE73E5">
      <w:pPr>
        <w:widowControl w:val="0"/>
        <w:suppressAutoHyphens/>
        <w:autoSpaceDN w:val="0"/>
        <w:spacing w:after="0" w:line="20" w:lineRule="atLeast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Так же проводится педагогическое наблюдение. Каждый ребенок в течение календарного года принимает участие в конкурсах,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выставках различного уровня, начиная от участия в выставках школьного объединения и заканчивая городскими, региональными и всероссийскими конкурсами.</w:t>
      </w:r>
    </w:p>
    <w:p w:rsidR="00C23AB5" w:rsidRDefault="00EE73E5">
      <w:pPr>
        <w:widowControl w:val="0"/>
        <w:tabs>
          <w:tab w:val="left" w:pos="851"/>
        </w:tabs>
        <w:suppressAutoHyphens/>
        <w:autoSpaceDN w:val="0"/>
        <w:spacing w:after="0" w:line="20" w:lineRule="atLeast"/>
        <w:ind w:firstLine="851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Учебно-методическое обеспечение программы</w:t>
      </w:r>
    </w:p>
    <w:p w:rsidR="00C23AB5" w:rsidRDefault="00EE73E5">
      <w:pPr>
        <w:widowControl w:val="0"/>
        <w:tabs>
          <w:tab w:val="left" w:pos="851"/>
        </w:tabs>
        <w:suppressAutoHyphens/>
        <w:autoSpaceDN w:val="0"/>
        <w:spacing w:after="0" w:line="20" w:lineRule="atLeast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1.Материально-техническое обеспечение:</w:t>
      </w:r>
    </w:p>
    <w:p w:rsidR="00C23AB5" w:rsidRDefault="00EE73E5">
      <w:pPr>
        <w:widowControl w:val="0"/>
        <w:numPr>
          <w:ilvl w:val="1"/>
          <w:numId w:val="11"/>
        </w:numPr>
        <w:tabs>
          <w:tab w:val="left" w:pos="851"/>
        </w:tabs>
        <w:suppressAutoHyphens/>
        <w:autoSpaceDN w:val="0"/>
        <w:spacing w:after="0" w:line="20" w:lineRule="atLeast"/>
        <w:ind w:leftChars="292" w:left="642" w:firstLineChars="98" w:firstLine="235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помещение для занятий в с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оответствии с действующими нормами СаНПина;</w:t>
      </w:r>
    </w:p>
    <w:p w:rsidR="00C23AB5" w:rsidRDefault="00EE73E5">
      <w:pPr>
        <w:widowControl w:val="0"/>
        <w:numPr>
          <w:ilvl w:val="1"/>
          <w:numId w:val="11"/>
        </w:numPr>
        <w:tabs>
          <w:tab w:val="left" w:pos="851"/>
        </w:tabs>
        <w:suppressAutoHyphens/>
        <w:autoSpaceDN w:val="0"/>
        <w:spacing w:after="0" w:line="20" w:lineRule="atLeast"/>
        <w:ind w:leftChars="292" w:left="642" w:firstLineChars="98" w:firstLine="235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оборудование (мебель, аппаратура ноутбук; проектор, для демонстрации информационного, дидактического, наглядного материала.)</w:t>
      </w:r>
    </w:p>
    <w:p w:rsidR="00C23AB5" w:rsidRDefault="00EE73E5">
      <w:pPr>
        <w:widowControl w:val="0"/>
        <w:numPr>
          <w:ilvl w:val="1"/>
          <w:numId w:val="11"/>
        </w:numPr>
        <w:tabs>
          <w:tab w:val="left" w:pos="851"/>
        </w:tabs>
        <w:suppressAutoHyphens/>
        <w:autoSpaceDN w:val="0"/>
        <w:spacing w:after="0" w:line="20" w:lineRule="atLeast"/>
        <w:ind w:leftChars="292" w:left="642" w:firstLineChars="98" w:firstLine="235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Инструменты и приспособления</w:t>
      </w:r>
      <w:r>
        <w:rPr>
          <w:rFonts w:ascii="Times New Roman" w:eastAsia="Arial Unicode MS" w:hAnsi="Times New Roman" w:cs="Times New Roman"/>
          <w:b/>
          <w:i/>
          <w:kern w:val="3"/>
          <w:sz w:val="24"/>
          <w:szCs w:val="24"/>
          <w:lang w:eastAsia="zh-CN" w:bidi="hi-IN"/>
        </w:rPr>
        <w:t xml:space="preserve">: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краски гуашь не менее 12 цветов, акварель, кисти разной т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олщины, палитры, карандаши, ножницы.</w:t>
      </w:r>
    </w:p>
    <w:p w:rsidR="00C23AB5" w:rsidRDefault="00EE73E5">
      <w:pPr>
        <w:widowControl w:val="0"/>
        <w:shd w:val="clear" w:color="auto" w:fill="FFFFFF"/>
        <w:tabs>
          <w:tab w:val="left" w:pos="851"/>
        </w:tabs>
        <w:suppressAutoHyphens/>
        <w:autoSpaceDE w:val="0"/>
        <w:autoSpaceDN w:val="0"/>
        <w:spacing w:after="0" w:line="20" w:lineRule="atLeast"/>
        <w:ind w:leftChars="292" w:left="642" w:right="139" w:firstLineChars="98" w:firstLine="235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Размещение учебного оборудования должно соответствовать требованиям и нормам СаНПина и правилам техники безопасности работы. Особое внимание следует уделить рабочему месту воспитанника.</w:t>
      </w:r>
    </w:p>
    <w:p w:rsidR="00C23AB5" w:rsidRDefault="00EE73E5">
      <w:pPr>
        <w:widowControl w:val="0"/>
        <w:suppressAutoHyphens/>
        <w:autoSpaceDN w:val="0"/>
        <w:spacing w:after="0" w:line="20" w:lineRule="atLeast"/>
        <w:ind w:leftChars="292" w:left="642" w:firstLineChars="98" w:firstLine="235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2.Методическое обеспечение:</w:t>
      </w:r>
    </w:p>
    <w:p w:rsidR="00C23AB5" w:rsidRDefault="00EE73E5">
      <w:pPr>
        <w:widowControl w:val="0"/>
        <w:numPr>
          <w:ilvl w:val="0"/>
          <w:numId w:val="12"/>
        </w:numPr>
        <w:suppressAutoHyphens/>
        <w:autoSpaceDN w:val="0"/>
        <w:spacing w:after="0" w:line="20" w:lineRule="atLeast"/>
        <w:ind w:leftChars="292" w:left="642" w:firstLineChars="98" w:firstLine="235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видеотека (материалы по творчеству российских, советских и зарубежных художников);</w:t>
      </w:r>
    </w:p>
    <w:p w:rsidR="00C23AB5" w:rsidRDefault="00EE73E5">
      <w:pPr>
        <w:widowControl w:val="0"/>
        <w:numPr>
          <w:ilvl w:val="0"/>
          <w:numId w:val="12"/>
        </w:numPr>
        <w:suppressAutoHyphens/>
        <w:autoSpaceDN w:val="0"/>
        <w:spacing w:after="0" w:line="20" w:lineRule="atLeast"/>
        <w:ind w:leftChars="292" w:left="642" w:firstLineChars="98" w:firstLine="235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дидактические материалы на различных носителях,</w:t>
      </w:r>
    </w:p>
    <w:p w:rsidR="00C23AB5" w:rsidRDefault="00EE73E5">
      <w:pPr>
        <w:spacing w:after="0" w:line="20" w:lineRule="atLeast"/>
        <w:ind w:leftChars="292" w:left="642" w:firstLineChars="98" w:firstLine="2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методические материалы, наглядные пособия.</w:t>
      </w:r>
    </w:p>
    <w:p w:rsidR="00C23AB5" w:rsidRDefault="00C23AB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AB5" w:rsidRDefault="00C23AB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AB5" w:rsidRDefault="00C23AB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AB5" w:rsidRDefault="00C23AB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AB5" w:rsidRDefault="00C23AB5">
      <w:pPr>
        <w:spacing w:after="0" w:line="20" w:lineRule="atLeast"/>
        <w:ind w:firstLineChars="314" w:firstLine="75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23AB5" w:rsidRDefault="00EE73E5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Календарно - тематическое планирование </w:t>
      </w:r>
    </w:p>
    <w:tbl>
      <w:tblPr>
        <w:tblW w:w="10978" w:type="dxa"/>
        <w:tblInd w:w="-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1644"/>
        <w:gridCol w:w="984"/>
        <w:gridCol w:w="4368"/>
        <w:gridCol w:w="3384"/>
      </w:tblGrid>
      <w:tr w:rsidR="00C23AB5">
        <w:trPr>
          <w:trHeight w:val="79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Освоение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предметных знаний (базовые понятия)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деятельности обучающихся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Путешествие по стране Рисовандии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after="0"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Непрозрачные гуашевые и прозрачные акварельные.</w:t>
            </w:r>
          </w:p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Сказка про краски «Кто главнее?».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Рисовать пейзаж в смешанной технике.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«Сколько в мире 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цветов и оттенков!»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Составные цвета. Смешивание основных красок для получения составных (техника лессировки, пуантилизма, «а-ля прима»). Способ рисования «по мокрому»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Рисовать фрукты используя разные техники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В царстве Солнца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Теплая цветовая гамма. 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Закреплять знание детьми разных оттенков. Особенности рисования  на мятой бумаге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Рисовать на мятой бумаге  закат солнца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В царстве Льда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C23AB5" w:rsidRDefault="00C23AB5">
            <w:pPr>
              <w:widowControl w:val="0"/>
              <w:suppressAutoHyphens/>
              <w:spacing w:line="2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Холодная цветовая гамма. Острые и плавные формы предметов.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холодные и теплые цвета. Рисовать гуашью  ца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рство Феи Льдинки.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Сказка о красках, веселых и грустных.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Познакомиться с особенностями сочетания «теплых» и «холодных» цветов, с понятием «сближенные цвета».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картины художников. Рисовать осенний пейзаж  «теплыми» или «холодными» красками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желанию).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Сказка о фломастерах и цветных карандашах.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C23AB5" w:rsidRDefault="00C23AB5">
            <w:pPr>
              <w:widowControl w:val="0"/>
              <w:suppressAutoHyphens/>
              <w:spacing w:line="2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Яркие, звонкие и нежные краски. Смешивание двух техник. Воздушная перспектива.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Рисовать море цветными карандашами (задний план) и фломастерами (передний план)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В гости к кисточкам.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C23AB5" w:rsidRDefault="00C23AB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Приемы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работы с кистью (всей кистью, концом). Виды линий.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Рисовать деревья используя разный нажим кисти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Сказка о простом карандаше и резинке.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C23AB5" w:rsidRDefault="00C23AB5">
            <w:pPr>
              <w:widowControl w:val="0"/>
              <w:suppressAutoHyphens/>
              <w:spacing w:line="2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Способы передачи тона с помощью штриховки. Графика.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Рисовать гнездо «сеточкой», шерсть котика – короткими штрихами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Осенний лес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C23AB5" w:rsidRDefault="00C23AB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Познакомиться с техникой – монотипия. Научиться рисовать осенние деревья в технике монотипия  и опавшую листву с помощью метода  тычка.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Анализировать картины русских художников пейзажистов. Используя осенние листья и бумажный тычек рисовать осенний лес.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Как работать пастелью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C23AB5" w:rsidRDefault="00C23AB5">
            <w:pPr>
              <w:widowControl w:val="0"/>
              <w:suppressAutoHyphens/>
              <w:spacing w:line="2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Познакомиться с правилами пользования пастельными мелками и  особенностями рисования пастелью.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картины художников выполненных пастелью. Смешивать цвета. Рисовать пейзаж.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11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Мамочка любимая моя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Познакомиться с техникой изготовления прорезных объемных открыток.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Изготавливать праздничную открытку, сочетая рисование и бумагопластику.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Волшебные превращения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Познакомиться с техникой кляксографии. Научиться смешивать краски с помощью трубочек.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Рисовать деревья и животных из клякс с помощью выдувания из трубочек.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Путешествие в русскую народную сказку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C23AB5" w:rsidRDefault="00C23AB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Чтение сказок. Изучение 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особенностей персонажей русских народных сказок.  Связь русского человека со сказкой.  Сказочные герои: правда или вымысел.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Анализировать художественные произведения. Рисовать любимого героя русской народной сказки. 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Лепка героев сказки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C23AB5" w:rsidRDefault="00C23AB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Познакомитьс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я с особенностями лепки из глины сказочных героев. 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Лепить из глины героев русской сказки.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15-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Скоро - скоро новый год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Познакомиться с историей новогодней игрушки. 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приёмами работы с бумагой: скручивание, вырезание, сгибание и другими. Научиться 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работать в технике бумажной пластики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выполнять задание. Изготовление ёлочных игрушек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17-18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Праздник Рождества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Познакомиться с назначение рождественских  масок; приёмами работы с бумагой: скручивание, вырезание, сгибание и другими. Научить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ся работать в технике бумажной пластики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выполнять задание. изготавливать рождественскую  маску.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В царстве Флоры. Береза.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C23AB5" w:rsidRDefault="00C23AB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Разные образы – стройная красавица и озорная девочка. Передача разных по характеру линий, их направление. 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Рисование большой и маленькой березы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Рисовать большую и маленькую березы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В царстве Флоры. Рябинка.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Ритм пятен (ягоды – техника тычка). Показать борьбу теплой и холодной цветовой гаммы (на голубом фоне «горят» красные ягоды). Цветовой контраст.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Рисовать рябинку.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21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В царстве Флоры. Ель.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Показать характер, ритм, движение и направление линий. Отработка технических приемов рисования (концом, плашмя, примакиванием).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Рисовать большую и маленькую ели. 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22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В царстве Флоры. Сосна и дуб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C23AB5" w:rsidRDefault="00C23AB5">
            <w:pPr>
              <w:widowControl w:val="0"/>
              <w:suppressAutoHyphens/>
              <w:spacing w:line="2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Образы 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сосен – великанов и дубов-богатырей (на картинах, в стихах, в музыке). Показать характер линий, ритм пятен (крона - техника тычка, прием работы с мятой бумагой).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Анализировать сходство и различие деревьев. Рисовать дуб и сосну. 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23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Рисование птиц. 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Большеглазая сова. Снегирь.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1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Знакомство с поэтапным рисованием птиц. Использование линий разной 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конфигурации. Создать видимость оперения – щетинкой.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Рисовать сову гуашью. Рисовать снегиря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пластилином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24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Рисование птиц. Цапля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Особенности работы мягким м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атериалом. Сходства и различия птиц. Особенности рисования цапли.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Рисовать цаплю  углем.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25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Рисование птиц. Лебедь.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C23AB5" w:rsidRDefault="00C23AB5">
            <w:pPr>
              <w:widowControl w:val="0"/>
              <w:suppressAutoHyphens/>
              <w:spacing w:line="2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Грациозность в изгибе линий.  Новый способ рисования – мелом (легкость, воздушность).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Рисовать лебедя мелом на темном фоне.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26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Проектная работа. Русский лес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C23AB5" w:rsidRDefault="00C23AB5">
            <w:pPr>
              <w:widowControl w:val="0"/>
              <w:suppressAutoHyphens/>
              <w:spacing w:line="2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Выставка работ.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работы. Делать  выводы.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27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Бабочка расправляет крылья.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C23AB5" w:rsidRDefault="00C23AB5">
            <w:pPr>
              <w:widowControl w:val="0"/>
              <w:suppressAutoHyphens/>
              <w:spacing w:line="2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«Право –лево». Симметрия. Декоративное рисование  Разнообразие форм и видов бабочек. Ритм пятен.  Закрепить знание основных и 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составных цветов.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Рисовать бабочку  используя технику монотипии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28 - 29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Обитатели моря.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Научиться рисовать рыбку с помощью линии симметрии, определяя основную   геометрическую форму. Освоить технические приемы рисования (чешуйки – концом тонкой кисти, х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вост и плавники – щетинки). Осьминог.. Дельфин, кит.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рисовать разные виды рыб в смешанной технике.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«Этот день победы…»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C23AB5" w:rsidRDefault="00C23AB5">
            <w:pPr>
              <w:widowControl w:val="0"/>
              <w:suppressAutoHyphens/>
              <w:spacing w:line="2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Орел – город первого салюта. Контрастные цвета.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Рисовать праздничный салют восковыми мелками используя технику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набрызг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31- 32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Защитники земли русской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C23AB5" w:rsidRDefault="00C23AB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Образ богатыря – защитника (на картинах, в стихах, в музыке).  Особенности воинских доспехов русских богатырей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Лепить фигуру богатыря из глины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33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Весенний солнечный день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C23AB5" w:rsidRDefault="00C23AB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Линия горизонта. Цветовой и тоновой контраст. Линейная и воздушная перспектива.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Рисовать пейзаж в технике по выбору.</w:t>
            </w:r>
          </w:p>
        </w:tc>
      </w:tr>
      <w:tr w:rsidR="00C23AB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34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Путешествие по Золотой стране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C23AB5" w:rsidRDefault="00C23AB5">
            <w:pPr>
              <w:widowControl w:val="0"/>
              <w:suppressAutoHyphens/>
              <w:spacing w:line="2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Обобщение знаний о возможностях линии (характере, ритме, движении, направлении). Закрепление всех 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технических приемов работы с кистью,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B5" w:rsidRDefault="00EE73E5">
            <w:pPr>
              <w:widowControl w:val="0"/>
              <w:suppressAutoHyphens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собственные работы и работы своих товарищей</w:t>
            </w:r>
          </w:p>
        </w:tc>
      </w:tr>
    </w:tbl>
    <w:p w:rsidR="00C23AB5" w:rsidRDefault="00C23AB5">
      <w:pPr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3AB5" w:rsidRDefault="00C23AB5">
      <w:pPr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3AB5" w:rsidRDefault="00C23AB5">
      <w:pPr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3AB5" w:rsidRDefault="00C23AB5">
      <w:pPr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3AB5" w:rsidRDefault="00C23AB5">
      <w:pPr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3AB5" w:rsidRDefault="00C23AB5">
      <w:pPr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3AB5" w:rsidRDefault="00C23AB5">
      <w:pPr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0" w:lineRule="atLeast"/>
        <w:ind w:firstLine="879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hi-IN"/>
        </w:rPr>
        <w:lastRenderedPageBreak/>
        <w:t>Условия реализации программы</w:t>
      </w:r>
    </w:p>
    <w:p w:rsidR="00C23AB5" w:rsidRDefault="00EE73E5">
      <w:pPr>
        <w:widowControl w:val="0"/>
        <w:suppressAutoHyphens/>
        <w:autoSpaceDN w:val="0"/>
        <w:spacing w:after="0" w:line="20" w:lineRule="atLeast"/>
        <w:ind w:firstLine="879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Материально-техническое обеспечение</w:t>
      </w:r>
    </w:p>
    <w:p w:rsidR="00C23AB5" w:rsidRDefault="00EE73E5">
      <w:pPr>
        <w:widowControl w:val="0"/>
        <w:suppressAutoHyphens/>
        <w:autoSpaceDN w:val="0"/>
        <w:spacing w:after="0" w:line="20" w:lineRule="atLeast"/>
        <w:ind w:firstLine="879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Кабинет: 103</w:t>
      </w:r>
    </w:p>
    <w:p w:rsidR="00C23AB5" w:rsidRDefault="00EE73E5">
      <w:pPr>
        <w:widowControl w:val="0"/>
        <w:suppressAutoHyphens/>
        <w:autoSpaceDN w:val="0"/>
        <w:spacing w:after="0" w:line="20" w:lineRule="atLeast"/>
        <w:ind w:firstLine="879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Общая площадь кабинета – 49кв.м</w:t>
      </w:r>
    </w:p>
    <w:p w:rsidR="00C23AB5" w:rsidRDefault="00EE73E5">
      <w:pPr>
        <w:widowControl w:val="0"/>
        <w:suppressAutoHyphens/>
        <w:autoSpaceDN w:val="0"/>
        <w:spacing w:after="0" w:line="20" w:lineRule="atLeast"/>
        <w:ind w:firstLine="879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Количество посадочных мест –  26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0" w:lineRule="atLeast"/>
        <w:ind w:firstLine="87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Размеры мебели и её маркировка по ГОСТам «Столы ученические и стулья ученические»  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0" w:lineRule="atLeast"/>
        <w:ind w:firstLine="87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Рабочие места обучающихся включают в себя консольные   двухместные столы с площадью 700x500 и 1200x500 см соответственно, стулья разных ростовых групп.</w:t>
      </w:r>
    </w:p>
    <w:p w:rsidR="00C23AB5" w:rsidRDefault="00C23AB5">
      <w:pPr>
        <w:widowControl w:val="0"/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</w:p>
    <w:tbl>
      <w:tblPr>
        <w:tblW w:w="85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4"/>
        <w:gridCol w:w="1416"/>
        <w:gridCol w:w="2731"/>
        <w:gridCol w:w="1440"/>
        <w:gridCol w:w="1679"/>
      </w:tblGrid>
      <w:tr w:rsidR="00C23AB5">
        <w:trPr>
          <w:trHeight w:val="667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Группа мебели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Групп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а роста (в мм)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Высота переднего края сиденья стула (в мм)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Высота стола (в мм)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Цвет маркировки</w:t>
            </w:r>
          </w:p>
        </w:tc>
      </w:tr>
      <w:tr w:rsidR="00C23AB5">
        <w:trPr>
          <w:trHeight w:val="334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1450-1600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380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640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Красный</w:t>
            </w:r>
          </w:p>
        </w:tc>
      </w:tr>
      <w:tr w:rsidR="00C23AB5">
        <w:trPr>
          <w:trHeight w:val="334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1600-1750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420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700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Зеленый</w:t>
            </w:r>
          </w:p>
        </w:tc>
      </w:tr>
      <w:tr w:rsidR="00C23AB5">
        <w:trPr>
          <w:trHeight w:val="334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От 1750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460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760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Голубой</w:t>
            </w:r>
          </w:p>
        </w:tc>
      </w:tr>
    </w:tbl>
    <w:p w:rsidR="00C23AB5" w:rsidRDefault="00C23AB5">
      <w:pPr>
        <w:widowControl w:val="0"/>
        <w:shd w:val="clear" w:color="auto" w:fill="FFFFFF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80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iCs/>
          <w:color w:val="000000"/>
          <w:kern w:val="3"/>
          <w:sz w:val="24"/>
          <w:szCs w:val="24"/>
          <w:lang w:eastAsia="ru-RU" w:bidi="hi-IN"/>
        </w:rPr>
        <w:t>Перечень оборудования, инструментов и материалов: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 xml:space="preserve"> гуашь, канцтовары (карандаши, ластики, скотч, линейки), бумага (для рисования, калька, бархатная, копировальная), клей ПВА, ткань для фона панно, деревянные заготовки (рамки пластилин, пуговицы, бусины, стеклярус, картон, цветной картон , природные матери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алы и т.д.;</w:t>
      </w:r>
    </w:p>
    <w:p w:rsidR="00C23AB5" w:rsidRDefault="00C23AB5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</w:p>
    <w:tbl>
      <w:tblPr>
        <w:tblW w:w="10019" w:type="dxa"/>
        <w:tblInd w:w="-5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3"/>
        <w:gridCol w:w="7800"/>
        <w:gridCol w:w="1476"/>
      </w:tblGrid>
      <w:tr w:rsidR="00C23AB5">
        <w:trPr>
          <w:trHeight w:val="326"/>
        </w:trPr>
        <w:tc>
          <w:tcPr>
            <w:tcW w:w="10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Технические средства обучения</w:t>
            </w:r>
          </w:p>
        </w:tc>
      </w:tr>
      <w:tr w:rsidR="00C23AB5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  <w:t>Компьютерная техника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C23AB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C23AB5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  <w:t>Мультимедийное оборудование,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C23AB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C23AB5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Доска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C23AB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C23AB5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Шкафы для хранения детских работ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C23AB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C23AB5">
        <w:trPr>
          <w:trHeight w:val="326"/>
        </w:trPr>
        <w:tc>
          <w:tcPr>
            <w:tcW w:w="10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Экранно-звуковые пособия</w:t>
            </w:r>
          </w:p>
        </w:tc>
      </w:tr>
      <w:tr w:rsidR="00C23AB5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  <w:t>Презентации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C23AB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C23AB5">
        <w:trPr>
          <w:trHeight w:val="326"/>
        </w:trPr>
        <w:tc>
          <w:tcPr>
            <w:tcW w:w="10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Оборудование класса</w:t>
            </w:r>
          </w:p>
        </w:tc>
      </w:tr>
      <w:tr w:rsidR="00C23AB5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  <w:t xml:space="preserve"> Учебно-методические пособия и материалы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C23AB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C23AB5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  <w:t>Схемы, карточки, образцы готовых изделий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C23AB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C23AB5" w:rsidRDefault="00C23AB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</w:p>
    <w:p w:rsidR="00C23AB5" w:rsidRDefault="00EE73E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Информационное обеспечение</w:t>
      </w:r>
    </w:p>
    <w:tbl>
      <w:tblPr>
        <w:tblW w:w="10019" w:type="dxa"/>
        <w:tblInd w:w="-5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3"/>
        <w:gridCol w:w="7789"/>
        <w:gridCol w:w="1487"/>
      </w:tblGrid>
      <w:tr w:rsidR="00C23AB5">
        <w:trPr>
          <w:trHeight w:val="31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Количество</w:t>
            </w:r>
          </w:p>
        </w:tc>
      </w:tr>
      <w:tr w:rsidR="00C23AB5">
        <w:trPr>
          <w:trHeight w:val="326"/>
        </w:trPr>
        <w:tc>
          <w:tcPr>
            <w:tcW w:w="10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Экранно-звуковые пособия</w:t>
            </w:r>
          </w:p>
        </w:tc>
      </w:tr>
      <w:tr w:rsidR="00C23AB5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Проектор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</w:tr>
      <w:tr w:rsidR="00C23AB5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Видеоролики 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</w:tr>
      <w:tr w:rsidR="00C23AB5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Фотоматериалы кружка и т.д.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</w:tr>
    </w:tbl>
    <w:p w:rsidR="00C23AB5" w:rsidRDefault="00C23AB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</w:p>
    <w:p w:rsidR="00C23AB5" w:rsidRDefault="00EE73E5">
      <w:pPr>
        <w:widowControl w:val="0"/>
        <w:suppressAutoHyphens/>
        <w:autoSpaceDN w:val="0"/>
        <w:spacing w:after="0" w:line="240" w:lineRule="auto"/>
        <w:ind w:firstLine="851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Кадровое обеспечение</w:t>
      </w:r>
    </w:p>
    <w:p w:rsidR="00C23AB5" w:rsidRDefault="00C23AB5">
      <w:pPr>
        <w:widowControl w:val="0"/>
        <w:suppressAutoHyphens/>
        <w:autoSpaceDN w:val="0"/>
        <w:spacing w:after="0" w:line="240" w:lineRule="auto"/>
        <w:ind w:firstLine="851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</w:p>
    <w:tbl>
      <w:tblPr>
        <w:tblW w:w="9961" w:type="dxa"/>
        <w:tblInd w:w="-5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2"/>
        <w:gridCol w:w="4430"/>
        <w:gridCol w:w="1985"/>
        <w:gridCol w:w="1844"/>
      </w:tblGrid>
      <w:tr w:rsidR="00C23AB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Какое образовательное учреждение профессионального образования окончил, специальность по диплому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Стаж научно – педагогической работы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suppressAutoHyphens/>
              <w:autoSpaceDN w:val="0"/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Основное место работы</w:t>
            </w:r>
          </w:p>
        </w:tc>
      </w:tr>
      <w:tr w:rsidR="00C23AB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suppressAutoHyphens/>
              <w:autoSpaceDN w:val="0"/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Свяжина Юлия Михайловна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ГБПОУ СО «Красноуфимский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педагогический колледж» г. Красноуфимск</w:t>
            </w:r>
          </w:p>
          <w:p w:rsidR="00C23AB5" w:rsidRDefault="00EE73E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54.06.02 «Изобразительное искусство и черчение»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изобразительного искусства стаж работы в данном направлении менее 1 года.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B5" w:rsidRDefault="00EE73E5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МАОУ АГО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«АСОШ №6»</w:t>
            </w:r>
          </w:p>
        </w:tc>
      </w:tr>
    </w:tbl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hi-IN"/>
        </w:rPr>
        <w:lastRenderedPageBreak/>
        <w:t>Методические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hi-IN"/>
        </w:rPr>
        <w:t>материалы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/>
          <w:lang w:eastAsia="ru-RU" w:bidi="hi-IN"/>
        </w:rPr>
        <w:t>Методы обучения: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По источнику передач и восприятию информации: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словесный (рассказ, беседа, объяснение);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наглядный (использование в работе иллюстраций, фотографий, готовых изделий);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 xml:space="preserve">- практический (применяется для закрепления знаний на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практике);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проверка результатов обучения (в устной форме - с целью повторения и закрепления полученного материала, в практической форме – выполнение практической работы, для выявления приобретенных знаний).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По дидактическим задачам: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 xml:space="preserve">- приобретаются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знания через сообщение информации и передачу личного опыта;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формируются умения и навыки через выполнение практических заданий;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применяются знания через выполнение готового изделия;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творческая деятельность (показ работ на выставках, создание собственн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ых изделий на основе традиционных образцов).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По характеру деятельности: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репродуктивный (для приобретения необходимых умений и навыков обучающиеся повторяют за педагогом);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частично – поисковый (обучающийся может сам выбрать в определенных изделиях цвето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вую гамму).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Методы, развивающие творческие способности обучающихся: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проектная деятельность (творческий проект);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научно-исследовательская деятельность (научный комментарий, собственные выводы);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 xml:space="preserve">- поисковая деятельность (сбор собственного материала, его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анализ и обобщение).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u w:val="single"/>
          <w:lang w:eastAsia="ru-RU" w:bidi="hi-IN"/>
        </w:rPr>
        <w:t>- 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/>
          <w:lang w:eastAsia="ru-RU" w:bidi="hi-IN"/>
        </w:rPr>
        <w:t>Технологии обучения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: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Проектное обучение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3"/>
          <w:sz w:val="24"/>
          <w:szCs w:val="24"/>
          <w:lang w:eastAsia="ru-RU" w:bidi="hi-IN"/>
        </w:rPr>
        <w:t> -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 xml:space="preserve"> это исследовательский метод, ориентированный на выявление новых коллективных форм образовательной деятельности в развивающем обучении и нацеленный на активизацию творческих возможностей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личности. В полной форме работа над проектом проходит 6 стадий: подготовка, планирование, исследование, выводы, представление или отчёт, оценка результата и процесса. Педагог выступает в роли куратора или консультанта: помогает обучающимся в поиске источни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ков, сам является источником информации, поддерживает и поощряет обучающихся, координирует и корректирует весь процесс, поддерживает непрерывную обратную связь.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Технология личностно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ориентированного обучения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– организация воспитательного процесса на основе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 xml:space="preserve"> глубокого уважения к личности ребёнка, учёте особенностей его индивидуального развития, отношения к нему как к сознательному, полноправному и ответственному участнику образовательного процесса. Это формирование целостной, свободной, раскрепощённой личност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и, осознающей своё достоинство и уважающей достоинство и свободу других людей.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Игровые технологии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3"/>
          <w:sz w:val="24"/>
          <w:szCs w:val="24"/>
          <w:lang w:eastAsia="ru-RU" w:bidi="hi-IN"/>
        </w:rPr>
        <w:t> 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(ролевые, деловые и другие виды обучающих игр).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Информационные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технологии</w:t>
      </w: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hi-IN"/>
        </w:rPr>
        <w:t> –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все технологии, использующие специальные технические информационные средства: комп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ьютер, аудио-, видео- средства обучения.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Технология мастерских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3"/>
          <w:sz w:val="24"/>
          <w:szCs w:val="24"/>
          <w:lang w:eastAsia="ru-RU" w:bidi="hi-IN"/>
        </w:rPr>
        <w:t> -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при помощи которой формируются основы художественных представлений и художественных практических знаний обучающихся и способствует эффективному развитию умений в работе с материалом. Централь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 xml:space="preserve">ное место на занятиях отводится практической, индивидуальной и самостоятельной работе, а также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lastRenderedPageBreak/>
        <w:t>взаимопомощи воспитанников с разным уровнем обучения).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Технологии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сотрудничества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реализуют равенство, партнерство в отношениях педагога и ребенка. Педагог и обуч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ающиеся совместно вырабатывают цели, содержание, дают оценки, находясь в состоянии сотрудничества, сотворчества.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Технология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развивающего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обучения</w:t>
      </w: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hi-IN"/>
        </w:rPr>
        <w:t> –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это такое обучение, при котором главной целью является не только приобретение знаний, умений и навыков, скол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ько создание условий для развития психологических особенностей: способностей, интересов, личностных качеств и отношении между людьми, при котором учитываются и используются закономерности развития, уровень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и способности индивидуума. Под развивающим обучени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ем понимается новый, активно-деятельный способ обучения, идущий на смену объяснительно-иллюстративному способу.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Здоровьесберегающие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технологии</w:t>
      </w: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hi-IN"/>
        </w:rPr>
        <w:t> –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 xml:space="preserve"> создание комплексной стратегии улучшения здоровья обучающихся, разработка системы мер по сохранению здоровья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детей во время обучения и выработка знаний и навыков, которыми должен овладеть обучающийся.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Использование перечисленных выше технологий характеризует целостный образовательный процесс детского объединения и является формой организации творчества детей, где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 xml:space="preserve"> каждый ребенок не только обеспечивается полной свободой творческой инициативы, но и нуждается в продуманной стратегии, отборе средств выражения, планировании деятельности.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/>
          <w:lang w:eastAsia="ru-RU" w:bidi="hi-IN"/>
        </w:rPr>
        <w:t>- Формы организации учебного занятия: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лекции, практические занятия, мастер-класс, э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кскурсия. Программа предусматривает взаимосвязь теоретических и практических занятий. Одновременная подача информационного материала и выполнение практических упражнений, образцов и эскизов будет способствовать повышению интереса к выбранной профессии, раз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витию вкуса, самоуважению и уверенности в себе.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/>
          <w:lang w:eastAsia="ru-RU" w:bidi="hi-IN"/>
        </w:rPr>
        <w:t>- Тематика и формы методических материалов по программе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: дополнительная общеобразовательная общеразвивающая программа «Дизайн в школе», разработки занятий, мультимедийные презентации, видеоролики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/>
          <w:lang w:eastAsia="ru-RU" w:bidi="hi-IN"/>
        </w:rPr>
        <w:t> 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мастер-класс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ов.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/>
          <w:lang w:eastAsia="ru-RU" w:bidi="hi-IN"/>
        </w:rPr>
        <w:t>- Дидактические материалы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– раздаточные материалы, карточки с упражнениями по темам программы.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/>
          <w:lang w:eastAsia="ru-RU" w:bidi="hi-IN"/>
        </w:rPr>
        <w:t>-Алгоритм учебного занятия: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1. Организационный момент (приветствие, создание психологического настроя, мотивация на учебную деятельность, подготовка рабочего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 xml:space="preserve"> места сообщение темы и цели занятия).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2. Подготовка к изучению материала через повторение опорных знаний (проверка усвоения материала предыдущего занятия – опрос, творческие задания).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3. Ознакомление с новым материалом (устный рассказ, демонстрация презен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таций, фото- и видеоматериалов и др. дидактических средств обучения, мотивирующих к познанию).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4. Физминутка.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5. Осмысление и закрепление материала (использование тренировочных упражнений, творческих заданий, самостоятельная работа).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 xml:space="preserve">6. Подведение итогов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занятия (анализ и оценка достижения цели, причин некачественной работы, определение перспектив деятельности, уборка рабочего места).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hi-IN"/>
        </w:rPr>
        <w:t>Формы аттестации</w:t>
      </w:r>
    </w:p>
    <w:p w:rsidR="00C23AB5" w:rsidRDefault="00EE73E5">
      <w:pPr>
        <w:shd w:val="clear" w:color="auto" w:fill="FFFFFF"/>
        <w:autoSpaceDN w:val="0"/>
        <w:spacing w:after="0" w:line="240" w:lineRule="auto"/>
        <w:ind w:firstLine="8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Итоговая аттестация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по окончании срока освоения дополнительной общеразвивающей программы в 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выполнения творческой работы.</w:t>
      </w:r>
    </w:p>
    <w:p w:rsidR="00C23AB5" w:rsidRDefault="00EE73E5">
      <w:pPr>
        <w:shd w:val="clear" w:color="auto" w:fill="FFFFFF"/>
        <w:autoSpaceDN w:val="0"/>
        <w:spacing w:after="0" w:line="240" w:lineRule="auto"/>
        <w:ind w:firstLine="8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подходящей формой оценки работ является совместный просмотр и коллективное обсуждение, выявление лучших работ и советы по устранению ошибок. При проведении опросов, суждения, советы высказываются педагогом в свободн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общении, как пожелания ученику.</w:t>
      </w:r>
    </w:p>
    <w:p w:rsidR="00C23AB5" w:rsidRDefault="00EE73E5">
      <w:pPr>
        <w:shd w:val="clear" w:color="auto" w:fill="FFFFFF"/>
        <w:autoSpaceDN w:val="0"/>
        <w:spacing w:after="0" w:line="240" w:lineRule="auto"/>
        <w:ind w:firstLine="8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В практических работах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оценивается: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соответствие заданию, элемент творчества, применение в работах теоретических знаний, аккуратность выполнения задания, умение доводить работу до конца. Стимулы: похвала, моральная поддержка, отбор работы на выставку, награждение грамотой.</w:t>
      </w:r>
    </w:p>
    <w:p w:rsidR="00C23AB5" w:rsidRDefault="00EE73E5">
      <w:pPr>
        <w:shd w:val="clear" w:color="auto" w:fill="FFFFFF"/>
        <w:autoSpaceDN w:val="0"/>
        <w:spacing w:after="0" w:line="240" w:lineRule="auto"/>
        <w:ind w:firstLine="8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Ниже представлены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наиболее распространенные формы, которые использованы педагогам при проведении контроля/аттестации на данном кружке:</w:t>
      </w:r>
    </w:p>
    <w:p w:rsidR="00C23AB5" w:rsidRDefault="00EE73E5">
      <w:pPr>
        <w:shd w:val="clear" w:color="auto" w:fill="FFFFFF"/>
        <w:autoSpaceDN w:val="0"/>
        <w:spacing w:after="0" w:line="240" w:lineRule="auto"/>
        <w:ind w:firstLine="8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Выставка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это форма итогового контроля, осуществляемая с целью определения уровня мастерства, культуры, техники исполнения творческих прод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уктов, а также с целью выявления и развития творческих способностей обучающихся. Может быть персональной или коллективной по различным направлениям дополнительного образования. По итогам выставки лучшим участникам может выдаваться диплом или грамота. Выста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вка является инструментом поощрения обучающегося.</w:t>
      </w:r>
    </w:p>
    <w:p w:rsidR="00C23AB5" w:rsidRDefault="00EE73E5">
      <w:pPr>
        <w:shd w:val="clear" w:color="auto" w:fill="FFFFFF"/>
        <w:autoSpaceDN w:val="0"/>
        <w:spacing w:after="0" w:line="240" w:lineRule="auto"/>
        <w:ind w:firstLine="8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Своеобразной формой подведения итогов обучения могут быть творческая выставка.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4"/>
          <w:szCs w:val="24"/>
          <w:lang w:eastAsia="ru-RU" w:bidi="hi-IN"/>
        </w:rPr>
        <w:t>Формы отслеживания и фиксации образовательных результатов</w:t>
      </w:r>
      <w:r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 w:bidi="hi-IN"/>
        </w:rPr>
        <w:t>: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 xml:space="preserve"> грамота, диплом, журнал посещаемости, методическая разработка, фото,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 xml:space="preserve"> отзыв детей и родителей, свидетельство (сертификат) и др. </w:t>
      </w:r>
    </w:p>
    <w:p w:rsidR="00C23AB5" w:rsidRDefault="00EE73E5">
      <w:pPr>
        <w:widowControl w:val="0"/>
        <w:shd w:val="clear" w:color="auto" w:fill="FFFFFF"/>
        <w:suppressAutoHyphens/>
        <w:autoSpaceDN w:val="0"/>
        <w:spacing w:after="0" w:line="240" w:lineRule="auto"/>
        <w:ind w:firstLine="87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4"/>
          <w:szCs w:val="24"/>
          <w:lang w:eastAsia="ru-RU" w:bidi="hi-IN"/>
        </w:rPr>
        <w:t>Формы предъявления и демонстрации образовательных результатов:</w:t>
      </w: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аналитический материал, аналитическая справка, демонстрация моделей, конкурс, соревнование, открытое занятие, мастер-класс и др.</w:t>
      </w:r>
    </w:p>
    <w:p w:rsidR="00C23AB5" w:rsidRDefault="00EE73E5">
      <w:pPr>
        <w:spacing w:after="0" w:line="20" w:lineRule="atLeast"/>
        <w:ind w:firstLineChars="314" w:firstLine="75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</w:t>
      </w:r>
      <w:r w:rsidRPr="00EE7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информационных источников</w:t>
      </w:r>
    </w:p>
    <w:p w:rsidR="00C23AB5" w:rsidRDefault="00C23AB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AB5" w:rsidRDefault="00EE73E5">
      <w:pPr>
        <w:spacing w:after="0" w:line="20" w:lineRule="atLeast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Выдающиеся русские художники – педагоги. Молева Н.М. «Просвещение».  2001г.</w:t>
      </w:r>
    </w:p>
    <w:p w:rsidR="00C23AB5" w:rsidRDefault="00EE73E5">
      <w:pPr>
        <w:spacing w:after="0" w:line="240" w:lineRule="auto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Изобразительное искусство в начальной школе. Кузин В.С., Кубышкина</w:t>
      </w:r>
    </w:p>
    <w:p w:rsidR="00C23AB5" w:rsidRDefault="00EE73E5">
      <w:pPr>
        <w:spacing w:after="0" w:line="240" w:lineRule="auto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Э.И.  «Дрофа» 2007г.</w:t>
      </w:r>
    </w:p>
    <w:p w:rsidR="00C23AB5" w:rsidRDefault="00EE73E5">
      <w:pPr>
        <w:spacing w:after="0" w:line="240" w:lineRule="auto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    Изобразительное искусство и методика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преподавания в начальной</w:t>
      </w:r>
    </w:p>
    <w:p w:rsidR="00C23AB5" w:rsidRDefault="00EE73E5">
      <w:pPr>
        <w:spacing w:after="0" w:line="240" w:lineRule="auto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 «Академия», 2006г.</w:t>
      </w:r>
    </w:p>
    <w:p w:rsidR="00C23AB5" w:rsidRDefault="00EE73E5">
      <w:pPr>
        <w:spacing w:after="0" w:line="240" w:lineRule="auto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Какого цвета радуга. Каменева Е. Детская литература. Москва 2004г.</w:t>
      </w:r>
    </w:p>
    <w:p w:rsidR="00C23AB5" w:rsidRDefault="00EE73E5">
      <w:pPr>
        <w:spacing w:after="0" w:line="240" w:lineRule="auto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Обнинск. 2007г.</w:t>
      </w:r>
    </w:p>
    <w:p w:rsidR="00C23AB5" w:rsidRDefault="00EE73E5">
      <w:pPr>
        <w:spacing w:after="0" w:line="240" w:lineRule="auto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Хочу узнать и нарисовать мир. Дитмар К.В. «Просвещение» Москва 2000г.</w:t>
      </w:r>
    </w:p>
    <w:p w:rsidR="00C23AB5" w:rsidRDefault="00EE73E5">
      <w:pPr>
        <w:spacing w:after="0" w:line="240" w:lineRule="auto"/>
        <w:ind w:firstLineChars="314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6.     Поделки из разных материало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в Выгонов В.В. «Экзамен» Москва  2013 г.</w:t>
      </w:r>
    </w:p>
    <w:p w:rsidR="00C23AB5" w:rsidRDefault="00C23AB5">
      <w:pPr>
        <w:rPr>
          <w:rFonts w:ascii="Times New Roman" w:eastAsia="Calibri" w:hAnsi="Times New Roman" w:cs="Times New Roman"/>
          <w:sz w:val="24"/>
          <w:szCs w:val="24"/>
        </w:rPr>
      </w:pPr>
    </w:p>
    <w:p w:rsidR="00C23AB5" w:rsidRDefault="00C23AB5">
      <w:pPr>
        <w:rPr>
          <w:rFonts w:ascii="Times New Roman" w:hAnsi="Times New Roman" w:cs="Times New Roman"/>
          <w:sz w:val="24"/>
          <w:szCs w:val="24"/>
        </w:rPr>
      </w:pPr>
    </w:p>
    <w:sectPr w:rsidR="00C23AB5">
      <w:pgSz w:w="11906" w:h="16838"/>
      <w:pgMar w:top="1134" w:right="850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AB5" w:rsidRDefault="00EE73E5">
      <w:pPr>
        <w:spacing w:line="240" w:lineRule="auto"/>
      </w:pPr>
      <w:r>
        <w:separator/>
      </w:r>
    </w:p>
  </w:endnote>
  <w:endnote w:type="continuationSeparator" w:id="0">
    <w:p w:rsidR="00C23AB5" w:rsidRDefault="00EE73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Gothic"/>
    <w:charset w:val="80"/>
    <w:family w:val="roman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AB5" w:rsidRDefault="00EE73E5">
      <w:pPr>
        <w:spacing w:after="0"/>
      </w:pPr>
      <w:r>
        <w:separator/>
      </w:r>
    </w:p>
  </w:footnote>
  <w:footnote w:type="continuationSeparator" w:id="0">
    <w:p w:rsidR="00C23AB5" w:rsidRDefault="00EE73E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1D57BFF"/>
    <w:multiLevelType w:val="singleLevel"/>
    <w:tmpl w:val="C1D57BF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1DB676B3"/>
    <w:multiLevelType w:val="multilevel"/>
    <w:tmpl w:val="1DB676B3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2334169"/>
    <w:multiLevelType w:val="multilevel"/>
    <w:tmpl w:val="2233416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D3D41"/>
    <w:multiLevelType w:val="multilevel"/>
    <w:tmpl w:val="232D3D41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6747B65"/>
    <w:multiLevelType w:val="multilevel"/>
    <w:tmpl w:val="26747B65"/>
    <w:lvl w:ilvl="0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401D6335"/>
    <w:multiLevelType w:val="multilevel"/>
    <w:tmpl w:val="401D6335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644" w:hanging="360"/>
      </w:pPr>
      <w:rPr>
        <w:rFonts w:ascii="Symbol" w:hAnsi="Symbol" w:cs="Courier New"/>
      </w:rPr>
    </w:lvl>
    <w:lvl w:ilvl="2">
      <w:start w:val="8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3C44151"/>
    <w:multiLevelType w:val="multilevel"/>
    <w:tmpl w:val="53C44151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FF03D62"/>
    <w:multiLevelType w:val="multilevel"/>
    <w:tmpl w:val="5FF03D6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69D5DD8"/>
    <w:multiLevelType w:val="multilevel"/>
    <w:tmpl w:val="669D5D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7643B03"/>
    <w:multiLevelType w:val="multilevel"/>
    <w:tmpl w:val="67643B0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70245F1E"/>
    <w:multiLevelType w:val="multilevel"/>
    <w:tmpl w:val="70245F1E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C3D10DD"/>
    <w:multiLevelType w:val="multilevel"/>
    <w:tmpl w:val="7C3D10DD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1"/>
  </w:num>
  <w:num w:numId="5">
    <w:abstractNumId w:val="6"/>
  </w:num>
  <w:num w:numId="6">
    <w:abstractNumId w:val="8"/>
  </w:num>
  <w:num w:numId="7">
    <w:abstractNumId w:val="2"/>
  </w:num>
  <w:num w:numId="8">
    <w:abstractNumId w:val="10"/>
  </w:num>
  <w:num w:numId="9">
    <w:abstractNumId w:val="3"/>
  </w:num>
  <w:num w:numId="10">
    <w:abstractNumId w:val="1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A53"/>
    <w:rsid w:val="000413A1"/>
    <w:rsid w:val="001A1635"/>
    <w:rsid w:val="0022298F"/>
    <w:rsid w:val="00292D90"/>
    <w:rsid w:val="00470375"/>
    <w:rsid w:val="005F4E18"/>
    <w:rsid w:val="005F508A"/>
    <w:rsid w:val="00635629"/>
    <w:rsid w:val="00693C9B"/>
    <w:rsid w:val="006B6A53"/>
    <w:rsid w:val="007B1DFA"/>
    <w:rsid w:val="00837B23"/>
    <w:rsid w:val="00A64C60"/>
    <w:rsid w:val="00BE3016"/>
    <w:rsid w:val="00C00AC3"/>
    <w:rsid w:val="00C01FE4"/>
    <w:rsid w:val="00C23AB5"/>
    <w:rsid w:val="00C240DB"/>
    <w:rsid w:val="00EE73E5"/>
    <w:rsid w:val="00F1266D"/>
    <w:rsid w:val="00FA3593"/>
    <w:rsid w:val="31BA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8797E"/>
  <w15:docId w15:val="{BFF8EE34-5863-4292-B72B-09E9972F7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5316</Words>
  <Characters>30305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</cp:lastModifiedBy>
  <cp:revision>19</cp:revision>
  <dcterms:created xsi:type="dcterms:W3CDTF">2016-02-06T21:12:00Z</dcterms:created>
  <dcterms:modified xsi:type="dcterms:W3CDTF">2024-10-17T06:55:00Z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E9A0818778684374A87382DEE378EF71_12</vt:lpwstr>
  </property>
</Properties>
</file>