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7B" w:rsidRDefault="00627E7B" w:rsidP="00627E7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drawing>
          <wp:inline distT="0" distB="0" distL="0" distR="0" wp14:anchorId="5E796B27" wp14:editId="15EDAE3F">
            <wp:extent cx="5940425" cy="6801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E7B" w:rsidRDefault="00627E7B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7DC8" w:rsidRPr="00393B88" w:rsidRDefault="00347DC8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Управление образования Администрации </w:t>
      </w:r>
      <w:proofErr w:type="spellStart"/>
      <w:r w:rsidRPr="00393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Артинского</w:t>
      </w:r>
      <w:proofErr w:type="spellEnd"/>
      <w:r w:rsidRPr="00393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</w:p>
    <w:p w:rsidR="00347DC8" w:rsidRPr="00393B88" w:rsidRDefault="00347DC8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 АГО</w:t>
      </w:r>
    </w:p>
    <w:p w:rsidR="00347DC8" w:rsidRPr="00393B88" w:rsidRDefault="00347DC8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39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Артинская</w:t>
      </w:r>
      <w:proofErr w:type="spellEnd"/>
      <w:r w:rsidRPr="0039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 6»</w:t>
      </w:r>
    </w:p>
    <w:p w:rsidR="00347DC8" w:rsidRPr="00393B88" w:rsidRDefault="00347DC8" w:rsidP="00347D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DC8" w:rsidRPr="00393B88" w:rsidRDefault="00347DC8" w:rsidP="00347D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C8" w:rsidRPr="00393B88" w:rsidRDefault="00347DC8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347DC8" w:rsidRPr="00393B88" w:rsidRDefault="00347DC8" w:rsidP="0034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DC8" w:rsidRPr="00393B88" w:rsidRDefault="00347DC8" w:rsidP="00347D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39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2023 года № </w:t>
      </w:r>
      <w:r w:rsidR="0028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168</w:t>
      </w:r>
      <w:r w:rsidRPr="0039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-од</w:t>
      </w:r>
    </w:p>
    <w:p w:rsidR="00347DC8" w:rsidRPr="00393B88" w:rsidRDefault="00347DC8" w:rsidP="00347DC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7DC8" w:rsidRPr="00347DC8" w:rsidRDefault="00347DC8" w:rsidP="00347DC8">
      <w:pPr>
        <w:pStyle w:val="Style1"/>
        <w:spacing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«Об утверждении программ дополнительного образования, распределении кружков и секций дополнительного образования в </w:t>
      </w:r>
      <w:r w:rsidRPr="00BE037C">
        <w:rPr>
          <w:rFonts w:eastAsia="Calibri"/>
          <w:b/>
          <w:i/>
          <w:sz w:val="28"/>
          <w:szCs w:val="28"/>
        </w:rPr>
        <w:t>МАОУ АГО «</w:t>
      </w:r>
      <w:proofErr w:type="spellStart"/>
      <w:r w:rsidRPr="00BE037C">
        <w:rPr>
          <w:rFonts w:eastAsia="Calibri"/>
          <w:b/>
          <w:i/>
          <w:sz w:val="28"/>
          <w:szCs w:val="28"/>
        </w:rPr>
        <w:t>Артинская</w:t>
      </w:r>
      <w:proofErr w:type="spellEnd"/>
      <w:r w:rsidRPr="00BE037C">
        <w:rPr>
          <w:rFonts w:eastAsia="Calibri"/>
          <w:b/>
          <w:i/>
          <w:sz w:val="28"/>
          <w:szCs w:val="28"/>
        </w:rPr>
        <w:t xml:space="preserve"> СОШ №6»</w:t>
      </w:r>
      <w:r>
        <w:rPr>
          <w:rFonts w:eastAsia="Calibri"/>
          <w:b/>
          <w:i/>
          <w:sz w:val="28"/>
          <w:szCs w:val="28"/>
        </w:rPr>
        <w:t xml:space="preserve"> на 2023-2024 учебный год</w:t>
      </w:r>
    </w:p>
    <w:p w:rsidR="00347DC8" w:rsidRDefault="00347DC8" w:rsidP="00347DC8">
      <w:pPr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347DC8" w:rsidRPr="00D61857" w:rsidRDefault="00347DC8" w:rsidP="00347D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Уставом МАОУ АГО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планом работы школы на 2023-2024 учебный год, утвержденный приказом директора МАОУ АГО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№6» № 132-од от 26.06.2023 «Об утверждении плана работы школы на 2023-2024 учебный год».</w:t>
      </w:r>
    </w:p>
    <w:p w:rsidR="00347DC8" w:rsidRPr="00393B88" w:rsidRDefault="00347DC8" w:rsidP="00347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7DC8" w:rsidRPr="002E7547" w:rsidRDefault="00347DC8" w:rsidP="00347DC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E754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47DC8" w:rsidRDefault="00347DC8" w:rsidP="00347D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C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3E33">
        <w:rPr>
          <w:rFonts w:ascii="Times New Roman" w:hAnsi="Times New Roman" w:cs="Times New Roman"/>
          <w:sz w:val="28"/>
          <w:szCs w:val="28"/>
        </w:rPr>
        <w:t>Образовательную программу Дополнительного образования МАОУ АГО «</w:t>
      </w:r>
      <w:proofErr w:type="spellStart"/>
      <w:r w:rsidR="00533E33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="00533E33">
        <w:rPr>
          <w:rFonts w:ascii="Times New Roman" w:hAnsi="Times New Roman" w:cs="Times New Roman"/>
          <w:sz w:val="28"/>
          <w:szCs w:val="28"/>
        </w:rPr>
        <w:t xml:space="preserve"> СОШ № 6» на</w:t>
      </w:r>
      <w:r>
        <w:rPr>
          <w:rFonts w:ascii="Times New Roman" w:hAnsi="Times New Roman" w:cs="Times New Roman"/>
          <w:sz w:val="28"/>
          <w:szCs w:val="28"/>
        </w:rPr>
        <w:t xml:space="preserve"> 2023 – 2024 </w:t>
      </w:r>
      <w:r w:rsidR="00533E33">
        <w:rPr>
          <w:rFonts w:ascii="Times New Roman" w:hAnsi="Times New Roman" w:cs="Times New Roman"/>
          <w:sz w:val="28"/>
          <w:szCs w:val="28"/>
        </w:rPr>
        <w:t>учебный год</w:t>
      </w:r>
      <w:r w:rsidRPr="003935F3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533E33" w:rsidRPr="003935F3" w:rsidRDefault="00533E33" w:rsidP="00347D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рабочие программы кружков дополнительного образования на 2023-2024 учебный год (приложение 2)</w:t>
      </w:r>
    </w:p>
    <w:p w:rsidR="00347DC8" w:rsidRPr="00F761B3" w:rsidRDefault="00347DC8" w:rsidP="00347D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приказа возложить на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Чебыкину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Ю.А.</w:t>
      </w:r>
    </w:p>
    <w:p w:rsidR="00347DC8" w:rsidRDefault="00347DC8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ED6" w:rsidRDefault="002B4ED6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ED6" w:rsidRDefault="002B4ED6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7DC8" w:rsidRDefault="00347DC8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7DC8" w:rsidRDefault="00347DC8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МАОУ АГО «</w:t>
      </w:r>
      <w:proofErr w:type="spellStart"/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>Артинская</w:t>
      </w:r>
      <w:proofErr w:type="spellEnd"/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№ </w:t>
      </w:r>
      <w:proofErr w:type="gramStart"/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6»   </w:t>
      </w:r>
      <w:proofErr w:type="gramEnd"/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F761B3">
        <w:rPr>
          <w:rFonts w:ascii="Times New Roman" w:eastAsia="Calibri" w:hAnsi="Times New Roman" w:cs="Times New Roman"/>
          <w:sz w:val="28"/>
          <w:szCs w:val="28"/>
          <w:lang w:eastAsia="ru-RU"/>
        </w:rPr>
        <w:t>О.А. Голых</w:t>
      </w: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Default="00627E7B" w:rsidP="00347DC8">
      <w:pPr>
        <w:spacing w:after="0" w:line="276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7E7B" w:rsidRPr="00627E7B" w:rsidRDefault="00627E7B" w:rsidP="00627E7B">
      <w:pPr>
        <w:spacing w:after="0" w:line="276" w:lineRule="auto"/>
        <w:ind w:left="-20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7E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347DC8" w:rsidRDefault="00627E7B" w:rsidP="00347DC8">
      <w:pPr>
        <w:ind w:left="-567"/>
      </w:pPr>
      <w:r w:rsidRPr="00627E7B">
        <w:drawing>
          <wp:inline distT="0" distB="0" distL="0" distR="0" wp14:anchorId="28A924CC" wp14:editId="62ADB332">
            <wp:extent cx="5940425" cy="75876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8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7C7" w:rsidRDefault="004477C7"/>
    <w:p w:rsidR="00627E7B" w:rsidRDefault="00627E7B"/>
    <w:p w:rsidR="00627E7B" w:rsidRDefault="00627E7B"/>
    <w:p w:rsidR="00627E7B" w:rsidRDefault="00627E7B"/>
    <w:p w:rsidR="00627E7B" w:rsidRDefault="00627E7B"/>
    <w:p w:rsidR="00627E7B" w:rsidRPr="00627E7B" w:rsidRDefault="00627E7B" w:rsidP="00627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627E7B" w:rsidRPr="00627E7B" w:rsidRDefault="00627E7B" w:rsidP="00627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27E7B" w:rsidRPr="00627E7B" w:rsidRDefault="00627E7B" w:rsidP="00627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6»</w:t>
      </w:r>
    </w:p>
    <w:p w:rsidR="00627E7B" w:rsidRPr="00627E7B" w:rsidRDefault="00627E7B" w:rsidP="00627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E7B">
        <w:rPr>
          <w:rFonts w:ascii="Times New Roman" w:hAnsi="Times New Roman"/>
          <w:sz w:val="28"/>
          <w:szCs w:val="28"/>
        </w:rPr>
        <w:t xml:space="preserve">ПРИНЯТО:   </w:t>
      </w:r>
      <w:proofErr w:type="gramEnd"/>
      <w:r w:rsidRPr="00627E7B">
        <w:rPr>
          <w:rFonts w:ascii="Times New Roman" w:hAnsi="Times New Roman"/>
          <w:sz w:val="28"/>
          <w:szCs w:val="28"/>
        </w:rPr>
        <w:t xml:space="preserve">                                                 УТВЕРЖДЕНО: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E7B">
        <w:rPr>
          <w:rFonts w:ascii="Times New Roman" w:hAnsi="Times New Roman"/>
          <w:sz w:val="28"/>
          <w:szCs w:val="28"/>
        </w:rPr>
        <w:t>Протокол педсовет № 1                               приказ № 167-од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E7B">
        <w:rPr>
          <w:rFonts w:ascii="Times New Roman" w:hAnsi="Times New Roman"/>
          <w:sz w:val="28"/>
          <w:szCs w:val="28"/>
        </w:rPr>
        <w:t>от «30» августа 2023 г.                                 от «31» августа 2023 г.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E7B">
        <w:rPr>
          <w:rFonts w:ascii="Times New Roman" w:hAnsi="Times New Roman"/>
          <w:sz w:val="28"/>
          <w:szCs w:val="28"/>
        </w:rPr>
        <w:t xml:space="preserve">                                                                         Директор МАОУ АГО «АСОШ № 6»: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E7B"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_______________ О.А. Голых  </w:t>
      </w:r>
    </w:p>
    <w:p w:rsidR="00627E7B" w:rsidRPr="00627E7B" w:rsidRDefault="00627E7B" w:rsidP="00627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627E7B">
        <w:rPr>
          <w:rFonts w:ascii="Times New Roman" w:hAnsi="Times New Roman" w:cs="Times New Roman"/>
          <w:b/>
          <w:sz w:val="40"/>
          <w:szCs w:val="56"/>
        </w:rPr>
        <w:t>Образовательная программа</w:t>
      </w: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627E7B">
        <w:rPr>
          <w:rFonts w:ascii="Times New Roman" w:hAnsi="Times New Roman" w:cs="Times New Roman"/>
          <w:b/>
          <w:sz w:val="40"/>
          <w:szCs w:val="56"/>
        </w:rPr>
        <w:t>Дополнительного образования</w:t>
      </w: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627E7B">
        <w:rPr>
          <w:rFonts w:ascii="Times New Roman" w:hAnsi="Times New Roman" w:cs="Times New Roman"/>
          <w:b/>
          <w:sz w:val="40"/>
          <w:szCs w:val="56"/>
        </w:rPr>
        <w:t>МАОУ АГО</w:t>
      </w: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627E7B">
        <w:rPr>
          <w:rFonts w:ascii="Times New Roman" w:hAnsi="Times New Roman" w:cs="Times New Roman"/>
          <w:b/>
          <w:sz w:val="40"/>
          <w:szCs w:val="56"/>
        </w:rPr>
        <w:t>«</w:t>
      </w:r>
      <w:proofErr w:type="spellStart"/>
      <w:r w:rsidRPr="00627E7B">
        <w:rPr>
          <w:rFonts w:ascii="Times New Roman" w:hAnsi="Times New Roman" w:cs="Times New Roman"/>
          <w:b/>
          <w:sz w:val="40"/>
          <w:szCs w:val="56"/>
        </w:rPr>
        <w:t>Артинская</w:t>
      </w:r>
      <w:proofErr w:type="spellEnd"/>
      <w:r w:rsidRPr="00627E7B">
        <w:rPr>
          <w:rFonts w:ascii="Times New Roman" w:hAnsi="Times New Roman" w:cs="Times New Roman"/>
          <w:b/>
          <w:sz w:val="40"/>
          <w:szCs w:val="56"/>
        </w:rPr>
        <w:t xml:space="preserve"> СОШ № 6»</w:t>
      </w: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627E7B">
        <w:rPr>
          <w:rFonts w:ascii="Times New Roman" w:hAnsi="Times New Roman" w:cs="Times New Roman"/>
          <w:b/>
          <w:sz w:val="40"/>
          <w:szCs w:val="56"/>
        </w:rPr>
        <w:t>на 2023 – 2024 учебный год</w:t>
      </w: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27E7B" w:rsidRPr="00627E7B" w:rsidRDefault="00627E7B" w:rsidP="0062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Нормативно-правовое обоснование</w:t>
      </w:r>
    </w:p>
    <w:p w:rsidR="00627E7B" w:rsidRPr="00627E7B" w:rsidRDefault="00627E7B" w:rsidP="00627E7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627E7B" w:rsidRPr="00627E7B" w:rsidRDefault="00627E7B" w:rsidP="00627E7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04.07.2014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 </w:t>
      </w:r>
    </w:p>
    <w:p w:rsidR="00627E7B" w:rsidRPr="00627E7B" w:rsidRDefault="00627E7B" w:rsidP="00627E7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</w:p>
    <w:p w:rsidR="00627E7B" w:rsidRPr="00627E7B" w:rsidRDefault="00627E7B" w:rsidP="00627E7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РФ от 04.09.2014г. № 1726-р), </w:t>
      </w:r>
    </w:p>
    <w:p w:rsidR="00627E7B" w:rsidRPr="00627E7B" w:rsidRDefault="00627E7B" w:rsidP="00627E7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программы), разработанных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России совместно с ГАОУ ВО «Московский государственный педагогический университет, ФГАУ «Федеральный институт развития образования» и АНО дополнительного профессионального образования «Открытое образование» № 09-3242 от 18.11.2015 года,</w:t>
      </w:r>
    </w:p>
    <w:p w:rsidR="00627E7B" w:rsidRPr="00627E7B" w:rsidRDefault="00627E7B" w:rsidP="00627E7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образовательной деятельности по дополнительным общеобразовательным программам, утверждённого приказом Министерства образования и науки Российской Федерации от 29 августа 2013 года № 1008, </w:t>
      </w:r>
    </w:p>
    <w:p w:rsidR="00627E7B" w:rsidRPr="00627E7B" w:rsidRDefault="00627E7B" w:rsidP="00627E7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Приоритетный проект «Доступное дополнительное образование для детей» (утверждён президиумом Совета при Президенте РФ по стратегическому развитию и приоритетным проектам (протокол от 30.11.2016 № 11),</w:t>
      </w:r>
    </w:p>
    <w:p w:rsidR="00627E7B" w:rsidRPr="00627E7B" w:rsidRDefault="00627E7B" w:rsidP="00627E7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молодёжной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политиики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Свердловской области от 30.03.2018 г. № 162-Д «Об утверждении Концепции развития образования на территории Свердловской области на период до 2035 года»,</w:t>
      </w:r>
    </w:p>
    <w:p w:rsidR="00627E7B" w:rsidRPr="00627E7B" w:rsidRDefault="00627E7B" w:rsidP="00627E7B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Устав МАОУ АГО «АСОШ № 6»   </w:t>
      </w:r>
    </w:p>
    <w:p w:rsidR="00627E7B" w:rsidRPr="00627E7B" w:rsidRDefault="00627E7B" w:rsidP="00627E7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– это процесс свободно избранного ребёнком освоения знаний, способов деятельности, ценностных ориентаций, направленных на удовлетворение интересов личности, её склонностей, способностей и </w:t>
      </w:r>
      <w:proofErr w:type="gramStart"/>
      <w:r w:rsidRPr="00627E7B">
        <w:rPr>
          <w:rFonts w:ascii="Times New Roman" w:hAnsi="Times New Roman" w:cs="Times New Roman"/>
          <w:sz w:val="28"/>
          <w:szCs w:val="28"/>
        </w:rPr>
        <w:t>содействующей самореализации</w:t>
      </w:r>
      <w:proofErr w:type="gramEnd"/>
      <w:r w:rsidRPr="00627E7B">
        <w:rPr>
          <w:rFonts w:ascii="Times New Roman" w:hAnsi="Times New Roman" w:cs="Times New Roman"/>
          <w:sz w:val="28"/>
          <w:szCs w:val="28"/>
        </w:rPr>
        <w:t xml:space="preserve"> и культурной адаптации, выходящих за рамки стандарта. В Концепции модернизации российской системы образования подчёркивается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детей и молодёжи. Система дополнительного образования в школе выступает как педагогическая структура, которая: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lastRenderedPageBreak/>
        <w:t xml:space="preserve"> - Максимально приспосабливается к запросам и потребностям обучающихся;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Обеспечивает психологический комфорт для всех обучающихся и личностную значимость обучающихся;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Даёт каждому шанс открыть себя как личность;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Предоставляет ученику возможность творческого развития по силам, интересам и в индивидуальном темпе;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Налаживает взаимопонимание всех субъектов дополнительного образования на принципах реального гуманизма;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Активно использует возможности окружающей социокультурной среды;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Побуждает обучающихся к саморазвитию и самовоспитанию, к самооценке и самоанализу;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Обеспечивает оптимальное соотношение управления и самоуправления в жизнедеятельности школьного коллектива.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>; позволяет полнее использовать потенциал школьного образования за счёт углубления, расширения и применения школьных знаний; позволяет расширить общее образование путём реализации досуговых и индивидуальных образовательных программ, даёт возможность каждому ребёнку удовлетворить свои индивидуальные познавательные, творческие запросы.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– необходимое звено в воспитании многогранной личности, в её образовании, в ранней профессиональной ориентации. Ценность дополнительного образования детей состоит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 Дополнительное образование детей создаёт обучающимся условия, чтобы полноценно прожить пору детства. Ведь если ребёнок полноценно живёт,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 Школьное дополнительное образование способствует возникновению у ребёнка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обучающихся во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время содействовать укреплению самодисциплины, развитию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самоорганизованнности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воздействие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 Интеграция основного и дополнительного образования является важнейшим фактором развития образовательной организации, т.к.: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позволяет сблизить процессы воспитания, обучения и развития;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lastRenderedPageBreak/>
        <w:t xml:space="preserve"> - даёт реальную возможность ребёнку выбора своего индивидуального пути через включение в занятия по интересам;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включает обучающихся в разные виды деятельности;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создаёт условия для достижения успехов в соответствии с собственными способностями;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обеспечивает взаимосвязь познавательной деятельности с различными видами досуга, творчества, самообразования;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решает проблемы социальной адаптации и профессионального самоопределения школьников.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 Включение дополнительного образования в систему деятельности школы позволяет более эффективно решать такие проблемы как: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проблемы занятости детей в пространстве свободного времени;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организации целесообразной деятельности ребёнка по саморазвитию и самосовершенствованию;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овладение навыками учебной деятельности, развитие познавательной активности;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углубление знаний и развитие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связей, построение целостной картины мира в его мировоззрении;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формирование навыков общения со сверстниками, со старшими и младшими;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формирование ответственности;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- решает проблемы социальной адаптации и профессионального самоопределения школьников.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 Таким образом, интеграция предполагает расширение образовательного пространства, позволяя одинаково эффективно решать проблемы социализации и индивидуализации обучающегося, через включение его в многогранную интеллектуально и психологически положительно насыщенную жизнь, где есть условия для самовыражения и самоутверждения.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дополнительного образования в школе создана программа дополнительного образования. В Программе отражены цели и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Конечным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 личности каждого ученика школы.</w:t>
      </w: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27E7B" w:rsidRPr="00627E7B" w:rsidRDefault="00627E7B" w:rsidP="00627E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 xml:space="preserve">     Цель программы:</w:t>
      </w:r>
      <w:r w:rsidRPr="00627E7B">
        <w:rPr>
          <w:rFonts w:ascii="Times New Roman" w:hAnsi="Times New Roman" w:cs="Times New Roman"/>
          <w:sz w:val="28"/>
          <w:szCs w:val="28"/>
        </w:rPr>
        <w:t xml:space="preserve"> выявление и развитие творческих способностей детей в едином воспитательном пространстве; развитие системы дополнительного </w:t>
      </w:r>
      <w:r w:rsidRPr="00627E7B">
        <w:rPr>
          <w:rFonts w:ascii="Times New Roman" w:hAnsi="Times New Roman" w:cs="Times New Roman"/>
          <w:sz w:val="28"/>
          <w:szCs w:val="28"/>
        </w:rPr>
        <w:lastRenderedPageBreak/>
        <w:t>образования детей в МАОУ АГО «АСОШ № 6» в интересах формирования духовно богатой, физически здоровой, социально активной творческой личности.</w:t>
      </w:r>
    </w:p>
    <w:p w:rsidR="00627E7B" w:rsidRPr="00627E7B" w:rsidRDefault="00627E7B" w:rsidP="00627E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 xml:space="preserve">     Задачи:</w:t>
      </w:r>
    </w:p>
    <w:p w:rsidR="00627E7B" w:rsidRPr="00627E7B" w:rsidRDefault="00627E7B" w:rsidP="00627E7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Обеспечение спортивно-оздоровительного, духовно-нравственного, художественно-эстетического, общекультурного развития и воспитания обучающихся;</w:t>
      </w:r>
    </w:p>
    <w:p w:rsidR="00627E7B" w:rsidRPr="00627E7B" w:rsidRDefault="00627E7B" w:rsidP="00627E7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одарённых детей;</w:t>
      </w:r>
    </w:p>
    <w:p w:rsidR="00627E7B" w:rsidRPr="00627E7B" w:rsidRDefault="00627E7B" w:rsidP="00627E7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Профессиональная ориентация обучающихся;</w:t>
      </w:r>
    </w:p>
    <w:p w:rsidR="00627E7B" w:rsidRPr="00627E7B" w:rsidRDefault="00627E7B" w:rsidP="00627E7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обучающихся;</w:t>
      </w:r>
    </w:p>
    <w:p w:rsidR="00627E7B" w:rsidRPr="00627E7B" w:rsidRDefault="00627E7B" w:rsidP="00627E7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Оздоровление и физическая подготовка обучающихся, привлечение их к участию в соревнованиях по различным спортивным играм;</w:t>
      </w:r>
    </w:p>
    <w:p w:rsidR="00627E7B" w:rsidRPr="00627E7B" w:rsidRDefault="00627E7B" w:rsidP="00627E7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Адаптация детей к жизни в обществе;</w:t>
      </w:r>
    </w:p>
    <w:p w:rsidR="00627E7B" w:rsidRPr="00627E7B" w:rsidRDefault="00627E7B" w:rsidP="00627E7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Формирование общей культуры обучающихся;</w:t>
      </w:r>
    </w:p>
    <w:p w:rsidR="00627E7B" w:rsidRPr="00627E7B" w:rsidRDefault="00627E7B" w:rsidP="00627E7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Организация содержательного досуга обучающихся;</w:t>
      </w:r>
    </w:p>
    <w:p w:rsidR="00627E7B" w:rsidRPr="00627E7B" w:rsidRDefault="00627E7B" w:rsidP="00627E7B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Удовлетворение потребности детей в художественно-эстетическом и интеллектуальном развитии, а также в занятиях физической культурой и спортом.</w:t>
      </w:r>
    </w:p>
    <w:p w:rsidR="00627E7B" w:rsidRPr="00627E7B" w:rsidRDefault="00627E7B" w:rsidP="00627E7B">
      <w:pPr>
        <w:spacing w:after="0" w:line="240" w:lineRule="auto"/>
        <w:ind w:left="15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Концептуальная основа дополнительного образования школы.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 Основное назначение дополнительного образования – развитие мотивации личности к познанию и творчеству, реализация дополнительных программ в интересах личности.</w:t>
      </w:r>
    </w:p>
    <w:p w:rsidR="00627E7B" w:rsidRPr="00627E7B" w:rsidRDefault="00627E7B" w:rsidP="00627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– практико-ориентированная форма организации культурно-созидательной деятельности ребёнка. Дополнительное образование – проектно-проблемный тип деятельности, который является базовой сферой развивающего образования. Дополнительное образование – непрерывность, системность в образовательной системе. Дополнительное образование – форма реализации педагогического принципа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>. Дополнительное образование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ребёнка,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Принципы организации дополнительного образования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 При организации дополнительного образования детей школа опирается на следующие приоритетные принципы:</w:t>
      </w:r>
    </w:p>
    <w:p w:rsidR="00627E7B" w:rsidRPr="00627E7B" w:rsidRDefault="00627E7B" w:rsidP="00627E7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627E7B" w:rsidRPr="00627E7B" w:rsidRDefault="00627E7B" w:rsidP="00627E7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Принцип непрерывности и преемственности;</w:t>
      </w:r>
    </w:p>
    <w:p w:rsidR="00627E7B" w:rsidRPr="00627E7B" w:rsidRDefault="00627E7B" w:rsidP="00627E7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Принцип системности во взаимодействии и взаимопроникновении базового и дополнительного образования;</w:t>
      </w:r>
    </w:p>
    <w:p w:rsidR="00627E7B" w:rsidRPr="00627E7B" w:rsidRDefault="00627E7B" w:rsidP="00627E7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lastRenderedPageBreak/>
        <w:t>Принцип вариативности;</w:t>
      </w:r>
    </w:p>
    <w:p w:rsidR="00627E7B" w:rsidRPr="00627E7B" w:rsidRDefault="00627E7B" w:rsidP="00627E7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27E7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27E7B">
        <w:rPr>
          <w:rFonts w:ascii="Times New Roman" w:hAnsi="Times New Roman" w:cs="Times New Roman"/>
          <w:sz w:val="28"/>
          <w:szCs w:val="28"/>
        </w:rPr>
        <w:t xml:space="preserve"> и индивидуализации;</w:t>
      </w:r>
    </w:p>
    <w:p w:rsidR="00627E7B" w:rsidRPr="00627E7B" w:rsidRDefault="00627E7B" w:rsidP="00627E7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Принцип добровольности;</w:t>
      </w:r>
    </w:p>
    <w:p w:rsidR="00627E7B" w:rsidRPr="00627E7B" w:rsidRDefault="00627E7B" w:rsidP="00627E7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Принцип творчества;</w:t>
      </w:r>
    </w:p>
    <w:p w:rsidR="00627E7B" w:rsidRPr="00627E7B" w:rsidRDefault="00627E7B" w:rsidP="00627E7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Принцип разновозрастного единства;</w:t>
      </w:r>
    </w:p>
    <w:p w:rsidR="00627E7B" w:rsidRPr="00627E7B" w:rsidRDefault="00627E7B" w:rsidP="00627E7B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Принцип открытости системы.</w:t>
      </w:r>
    </w:p>
    <w:p w:rsidR="00627E7B" w:rsidRPr="00627E7B" w:rsidRDefault="00627E7B" w:rsidP="00627E7B">
      <w:pPr>
        <w:spacing w:after="0" w:line="240" w:lineRule="auto"/>
        <w:ind w:left="15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Функции дополнительного образования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627E7B">
        <w:rPr>
          <w:rFonts w:ascii="Times New Roman" w:hAnsi="Times New Roman" w:cs="Times New Roman"/>
          <w:sz w:val="28"/>
          <w:szCs w:val="28"/>
        </w:rPr>
        <w:t xml:space="preserve"> обучение ребёнка по дополнительным образовательным программам, получение им новых знаний;</w:t>
      </w: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627E7B">
        <w:rPr>
          <w:rFonts w:ascii="Times New Roman" w:hAnsi="Times New Roman" w:cs="Times New Roman"/>
          <w:sz w:val="28"/>
          <w:szCs w:val="28"/>
        </w:rPr>
        <w:t xml:space="preserve"> обогащение культурного слоя общеобразовательного учреждения, формирование в школе культурной среды, определение на этой основе чётких нравственных ориентиров, ненавязчивое воспитание детей через их приобщение к культуре;</w:t>
      </w: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>Информационная:</w:t>
      </w:r>
      <w:r w:rsidRPr="00627E7B">
        <w:rPr>
          <w:rFonts w:ascii="Times New Roman" w:hAnsi="Times New Roman" w:cs="Times New Roman"/>
          <w:sz w:val="28"/>
          <w:szCs w:val="28"/>
        </w:rPr>
        <w:t xml:space="preserve"> передача педагогом ребёнку максимального объёма информации (из которого последний берёт столько, сколько хочет и может усвоить);</w:t>
      </w: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Коммуникативная: </w:t>
      </w:r>
      <w:r w:rsidRPr="00627E7B">
        <w:rPr>
          <w:rFonts w:ascii="Times New Roman" w:hAnsi="Times New Roman" w:cs="Times New Roman"/>
          <w:sz w:val="28"/>
          <w:szCs w:val="28"/>
        </w:rPr>
        <w:t>расширение возможностей, круга делового и дружеского общения ребёнка со сверстниками и взрослыми в свободное время;</w:t>
      </w: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 xml:space="preserve">Рекреационная: </w:t>
      </w:r>
      <w:r w:rsidRPr="00627E7B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ребёнка;</w:t>
      </w: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27E7B">
        <w:rPr>
          <w:rFonts w:ascii="Times New Roman" w:hAnsi="Times New Roman" w:cs="Times New Roman"/>
          <w:b/>
          <w:i/>
          <w:sz w:val="28"/>
          <w:szCs w:val="28"/>
        </w:rPr>
        <w:t>Профориентационная</w:t>
      </w:r>
      <w:proofErr w:type="spellEnd"/>
      <w:r w:rsidRPr="00627E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27E7B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к социально значимым видам деятельности, содействие определения жизненных планов ребёнка, включая предпрофессиональную ориентацию;</w:t>
      </w: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>Интеграционная:</w:t>
      </w:r>
      <w:r w:rsidRPr="00627E7B"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пространства школы;</w:t>
      </w: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>Компенсаторная:</w:t>
      </w:r>
      <w:r w:rsidRPr="00627E7B">
        <w:rPr>
          <w:rFonts w:ascii="Times New Roman" w:hAnsi="Times New Roman" w:cs="Times New Roman"/>
          <w:sz w:val="28"/>
          <w:szCs w:val="28"/>
        </w:rPr>
        <w:t xml:space="preserve"> освоение ребёнком новых направлений деятельности, углубляющих и дополняющих основное (базовое) образование создающих эмоционально значимый для ребёнка фон освоения содержания общего образования, предоставление ребёнку определённых гарантий достижений успеха в избранных им сферах творческой деятельности;</w:t>
      </w: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>Социализация:</w:t>
      </w:r>
      <w:r w:rsidRPr="00627E7B">
        <w:rPr>
          <w:rFonts w:ascii="Times New Roman" w:hAnsi="Times New Roman" w:cs="Times New Roman"/>
          <w:sz w:val="28"/>
          <w:szCs w:val="28"/>
        </w:rPr>
        <w:t xml:space="preserve"> освоение ребёнком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627E7B" w:rsidRPr="00627E7B" w:rsidRDefault="00627E7B" w:rsidP="00627E7B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>Самореализация:</w:t>
      </w:r>
      <w:r w:rsidRPr="00627E7B">
        <w:rPr>
          <w:rFonts w:ascii="Times New Roman" w:hAnsi="Times New Roman" w:cs="Times New Roman"/>
          <w:sz w:val="28"/>
          <w:szCs w:val="28"/>
        </w:rPr>
        <w:t xml:space="preserve"> самоопределение ребёнка в социально и культурно значимых формах жизнедеятельности, проживание им ситуаций успеха, личностное саморазвитие.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Содержание дополнительного образования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 Программы дополнительного образования имеют следующие направленности:</w:t>
      </w:r>
    </w:p>
    <w:p w:rsidR="00627E7B" w:rsidRPr="00627E7B" w:rsidRDefault="00627E7B" w:rsidP="00627E7B">
      <w:pPr>
        <w:numPr>
          <w:ilvl w:val="0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Социально-педагогическая;</w:t>
      </w:r>
    </w:p>
    <w:p w:rsidR="00627E7B" w:rsidRPr="00627E7B" w:rsidRDefault="00627E7B" w:rsidP="00627E7B">
      <w:pPr>
        <w:numPr>
          <w:ilvl w:val="0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lastRenderedPageBreak/>
        <w:t>Художественная;</w:t>
      </w:r>
    </w:p>
    <w:p w:rsidR="00627E7B" w:rsidRPr="00627E7B" w:rsidRDefault="00627E7B" w:rsidP="00627E7B">
      <w:pPr>
        <w:numPr>
          <w:ilvl w:val="0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Естественнонаучная;</w:t>
      </w:r>
    </w:p>
    <w:p w:rsidR="00627E7B" w:rsidRPr="00627E7B" w:rsidRDefault="00627E7B" w:rsidP="00627E7B">
      <w:pPr>
        <w:numPr>
          <w:ilvl w:val="0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Техническая;</w:t>
      </w:r>
    </w:p>
    <w:p w:rsidR="00627E7B" w:rsidRPr="00627E7B" w:rsidRDefault="00627E7B" w:rsidP="00627E7B">
      <w:pPr>
        <w:numPr>
          <w:ilvl w:val="0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Туристско-краеведческая;</w:t>
      </w:r>
    </w:p>
    <w:p w:rsidR="00627E7B" w:rsidRPr="00627E7B" w:rsidRDefault="00627E7B" w:rsidP="00627E7B">
      <w:pPr>
        <w:numPr>
          <w:ilvl w:val="0"/>
          <w:numId w:val="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:rsidR="00627E7B" w:rsidRPr="00627E7B" w:rsidRDefault="00627E7B" w:rsidP="00627E7B">
      <w:pPr>
        <w:spacing w:after="0" w:line="240" w:lineRule="auto"/>
        <w:ind w:left="-20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27E7B" w:rsidRPr="00627E7B" w:rsidRDefault="00627E7B" w:rsidP="00627E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27E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  <w:t>Социально-педагогическая направленность:</w:t>
      </w: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Сложный комплекс программ, помогающих детям социализироваться и </w:t>
      </w:r>
      <w:proofErr w:type="spellStart"/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самореализоваться</w:t>
      </w:r>
      <w:proofErr w:type="spellEnd"/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обществе, относится к направлению социальной педагогики. </w:t>
      </w:r>
    </w:p>
    <w:p w:rsidR="00627E7B" w:rsidRPr="00627E7B" w:rsidRDefault="00627E7B" w:rsidP="00627E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27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Задачи этого профиля ДО:</w:t>
      </w: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627E7B" w:rsidRPr="00627E7B" w:rsidRDefault="00627E7B" w:rsidP="00627E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Помочь ребенку определиться с будущей профессией и создать условия его роста как личности. </w:t>
      </w:r>
    </w:p>
    <w:p w:rsidR="00627E7B" w:rsidRPr="00627E7B" w:rsidRDefault="00627E7B" w:rsidP="00627E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Привить нормы морали, общечеловеческие ценности. </w:t>
      </w:r>
    </w:p>
    <w:p w:rsidR="00627E7B" w:rsidRPr="00627E7B" w:rsidRDefault="00627E7B" w:rsidP="00627E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Дать ученику понятие о его правах и обязанностях как члена общества. </w:t>
      </w:r>
    </w:p>
    <w:p w:rsidR="00627E7B" w:rsidRPr="00627E7B" w:rsidRDefault="00627E7B" w:rsidP="00627E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Научить взаимодействовать с окружающим миром и подстраиваться под происходящие в нем изменения. </w:t>
      </w:r>
    </w:p>
    <w:p w:rsidR="00627E7B" w:rsidRPr="00627E7B" w:rsidRDefault="00627E7B" w:rsidP="00627E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Развить у ребенка социальные способности и одаренность (интеллект, активность, творчество). </w:t>
      </w:r>
    </w:p>
    <w:p w:rsidR="00627E7B" w:rsidRPr="00627E7B" w:rsidRDefault="00627E7B" w:rsidP="00627E7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Из-за многоаспектности взаимодействия ребенка с обществом социально-педагогическая направленность дополнительного образования имеет сложную градацию. Программы этого профиля бывают: управленческие, гуманитарные, гражданско-правовые, </w:t>
      </w:r>
      <w:proofErr w:type="spellStart"/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профориентационные</w:t>
      </w:r>
      <w:proofErr w:type="spellEnd"/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финансово-экономические, социокультурные.</w:t>
      </w: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27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7E7B" w:rsidRPr="00627E7B" w:rsidRDefault="00627E7B" w:rsidP="00627E7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Художественная направленность:</w:t>
      </w:r>
    </w:p>
    <w:p w:rsidR="00627E7B" w:rsidRPr="00627E7B" w:rsidRDefault="00627E7B" w:rsidP="00627E7B">
      <w:pPr>
        <w:spacing w:after="0" w:line="240" w:lineRule="auto"/>
        <w:ind w:left="-142" w:firstLine="709"/>
        <w:contextualSpacing/>
        <w:jc w:val="both"/>
        <w:rPr>
          <w:rFonts w:ascii="Helvetica" w:hAnsi="Helvetica" w:cs="Helvetica"/>
          <w:b/>
          <w:i/>
          <w:color w:val="000000" w:themeColor="text1"/>
          <w:sz w:val="21"/>
          <w:szCs w:val="21"/>
          <w:shd w:val="clear" w:color="auto" w:fill="EAEAEA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Художественно эстетическое дополнительное образование призвано развить у детей общую эстетическую культуру. В рамках программ этого профиля совершенствуются способности к тому или иному виду искусства. Ребенок получает возможность </w:t>
      </w:r>
      <w:proofErr w:type="spellStart"/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самореализоваться</w:t>
      </w:r>
      <w:proofErr w:type="spellEnd"/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творчестве и отточить коммуникативные навыки. Дополнительное художественное образование условно подразделяется на 5 блоков: музыкальное творчество, хореография, театральное искусство, изо и декоративно-прикладная направленность, эстрада и цирк.</w:t>
      </w: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Самая масштабная направленность – «изо и декоративно-прикладной профиль».  Такие программы рассчитаны на организацию огромного количества видов деятельности. Обучение работе с природными материалами, лепка, керамика, флористика, кружевоплетение, витраж, изготовление кукол или бутафории – лишь малая часть того, с чем ребенок может познакомиться в художественных кружках.</w:t>
      </w: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27E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27E7B">
        <w:rPr>
          <w:rFonts w:ascii="Helvetica" w:hAnsi="Helvetica" w:cs="Helvetica"/>
          <w:b/>
          <w:i/>
          <w:color w:val="000000" w:themeColor="text1"/>
          <w:sz w:val="21"/>
          <w:szCs w:val="21"/>
          <w:shd w:val="clear" w:color="auto" w:fill="EAEAEA"/>
        </w:rPr>
        <w:t xml:space="preserve"> </w:t>
      </w:r>
    </w:p>
    <w:p w:rsidR="00627E7B" w:rsidRPr="00627E7B" w:rsidRDefault="00627E7B" w:rsidP="00627E7B">
      <w:pPr>
        <w:spacing w:after="0" w:line="240" w:lineRule="auto"/>
        <w:ind w:left="-142" w:firstLine="709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Естественнонаучная направленность:</w:t>
      </w:r>
    </w:p>
    <w:p w:rsidR="00627E7B" w:rsidRPr="00627E7B" w:rsidRDefault="00627E7B" w:rsidP="00627E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Программы естественно-научной направленности дополнительного образования нацелены на решение следующих задач: </w:t>
      </w:r>
    </w:p>
    <w:p w:rsidR="00627E7B" w:rsidRPr="00627E7B" w:rsidRDefault="00627E7B" w:rsidP="00627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сформировать у учеников научную картину окружающего мира; </w:t>
      </w:r>
    </w:p>
    <w:p w:rsidR="00627E7B" w:rsidRPr="00627E7B" w:rsidRDefault="00627E7B" w:rsidP="00627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развить познавательную активность в сфере естественных наук; </w:t>
      </w:r>
    </w:p>
    <w:p w:rsidR="00627E7B" w:rsidRPr="00627E7B" w:rsidRDefault="00627E7B" w:rsidP="00627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вызвать интерес к изучению объектов природы, особенностей их функционирования и взаимодействия с другими элементами окружающей среды; </w:t>
      </w:r>
    </w:p>
    <w:p w:rsidR="00627E7B" w:rsidRPr="00627E7B" w:rsidRDefault="00627E7B" w:rsidP="00627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на практике продемонстрировать рациональное использование даров природы и их охрану; </w:t>
      </w:r>
    </w:p>
    <w:p w:rsidR="00627E7B" w:rsidRPr="00627E7B" w:rsidRDefault="00627E7B" w:rsidP="00627E7B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экологическое воспитание.</w:t>
      </w:r>
    </w:p>
    <w:p w:rsidR="00627E7B" w:rsidRPr="00627E7B" w:rsidRDefault="00627E7B" w:rsidP="00627E7B">
      <w:pPr>
        <w:spacing w:after="0" w:line="240" w:lineRule="auto"/>
        <w:ind w:left="1287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627E7B" w:rsidRPr="00627E7B" w:rsidRDefault="00627E7B" w:rsidP="00627E7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</w:pPr>
      <w:r w:rsidRPr="00627E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  <w:t>Техническая направленность:</w:t>
      </w:r>
    </w:p>
    <w:p w:rsidR="00627E7B" w:rsidRPr="00627E7B" w:rsidRDefault="00627E7B" w:rsidP="00627E7B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Признана приоритетной и стратегически важной на высшем правительственном уровне. Поддержка и развитие потенциала подрастающего поколения в этой сфере, повышение престижа профессий технической области соответствует стратегическим интересам страны.</w:t>
      </w:r>
    </w:p>
    <w:p w:rsidR="00627E7B" w:rsidRPr="00627E7B" w:rsidRDefault="00627E7B" w:rsidP="00627E7B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Техническое дополнительное образование реализуется по многим направлениям, в числе которых </w:t>
      </w:r>
      <w:proofErr w:type="spellStart"/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автомоделирование</w:t>
      </w:r>
      <w:proofErr w:type="spellEnd"/>
      <w:r w:rsidRPr="00627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робототехника и интеллектуальные системы, компьютерная техника и программирование, плюс масса других интересных профилей.</w:t>
      </w:r>
    </w:p>
    <w:p w:rsidR="00627E7B" w:rsidRPr="00627E7B" w:rsidRDefault="00627E7B" w:rsidP="00627E7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27E7B">
        <w:rPr>
          <w:rFonts w:ascii="Times New Roman" w:hAnsi="Times New Roman" w:cs="Times New Roman"/>
          <w:b/>
          <w:i/>
          <w:sz w:val="28"/>
          <w:szCs w:val="28"/>
        </w:rPr>
        <w:t>Туристско</w:t>
      </w:r>
      <w:proofErr w:type="spellEnd"/>
      <w:r w:rsidRPr="00627E7B">
        <w:rPr>
          <w:rFonts w:ascii="Times New Roman" w:hAnsi="Times New Roman" w:cs="Times New Roman"/>
          <w:b/>
          <w:i/>
          <w:sz w:val="28"/>
          <w:szCs w:val="28"/>
        </w:rPr>
        <w:t xml:space="preserve"> – краеведческая направленность:</w:t>
      </w:r>
    </w:p>
    <w:p w:rsidR="00627E7B" w:rsidRPr="00627E7B" w:rsidRDefault="00627E7B" w:rsidP="00627E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Целью дополнительного образования туристско-краеведческой направленности является популяризация краеведческих знаний, формирование у обучающихся целостного представления о регионе, сохранение и развитие социально-экономических и культурных достижений и традиций, эффективное функционирование системы патриотического воспитания детей и подростков по отношению к родному краю.</w:t>
      </w:r>
    </w:p>
    <w:p w:rsidR="00627E7B" w:rsidRPr="00627E7B" w:rsidRDefault="00627E7B" w:rsidP="00627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>Физкультурно-спортивная направленность:</w:t>
      </w:r>
    </w:p>
    <w:p w:rsidR="00627E7B" w:rsidRPr="00627E7B" w:rsidRDefault="00627E7B" w:rsidP="00627E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>Целью дополнительного образования физкультурно-спортивной направленности является воспитание и привитие навыков физической культуры обучающихся и, как следствие, формирование здорового образа жизни у будущего выпускника, а также убеждение в престижности занятий спортом, и возможности достичь успеха, ярко проявить себя на соревнованиях.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Характеристика дополнительных образовательных программ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2"/>
        <w:gridCol w:w="2384"/>
        <w:gridCol w:w="36"/>
        <w:gridCol w:w="1613"/>
        <w:gridCol w:w="78"/>
        <w:gridCol w:w="992"/>
        <w:gridCol w:w="6"/>
        <w:gridCol w:w="2042"/>
        <w:gridCol w:w="79"/>
        <w:gridCol w:w="1247"/>
        <w:gridCol w:w="28"/>
        <w:gridCol w:w="1247"/>
      </w:tblGrid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E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Вид программы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Срок </w:t>
            </w:r>
            <w:proofErr w:type="spellStart"/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реали</w:t>
            </w:r>
            <w:proofErr w:type="spellEnd"/>
          </w:p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зации</w:t>
            </w:r>
            <w:proofErr w:type="spellEnd"/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Наименование предмета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Возрастной состав учащих</w:t>
            </w:r>
          </w:p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ся</w:t>
            </w:r>
            <w:proofErr w:type="spellEnd"/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 xml:space="preserve">Место </w:t>
            </w:r>
            <w:proofErr w:type="spellStart"/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прове</w:t>
            </w:r>
            <w:proofErr w:type="spellEnd"/>
          </w:p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627E7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дения</w:t>
            </w:r>
            <w:proofErr w:type="spellEnd"/>
          </w:p>
        </w:tc>
      </w:tr>
      <w:tr w:rsidR="00627E7B" w:rsidRPr="00627E7B" w:rsidTr="00171848">
        <w:tc>
          <w:tcPr>
            <w:tcW w:w="10314" w:type="dxa"/>
            <w:gridSpan w:val="12"/>
          </w:tcPr>
          <w:p w:rsidR="00627E7B" w:rsidRPr="00627E7B" w:rsidRDefault="00627E7B" w:rsidP="00627E7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 – эстетическая направленность  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Дизайн в школы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Основы дизайна, освоение множества технологических приёмов при работе с разнообразными материалами.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11 – 15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В мире красоты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Основы рисунка, изобразительного искусства в целом.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7-10 лет;</w:t>
            </w:r>
          </w:p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Основы творческих проектов 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Вокальная студия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вокального мастерства, умение владеть голосом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– 15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театр «Радуга»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сценического искусства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8– 15лет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 и моделирование одежды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дизайна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10-15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10314" w:type="dxa"/>
            <w:gridSpan w:val="12"/>
          </w:tcPr>
          <w:p w:rsidR="00627E7B" w:rsidRPr="00627E7B" w:rsidRDefault="00627E7B" w:rsidP="00627E7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E7B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</w:t>
            </w:r>
            <w:proofErr w:type="spellEnd"/>
            <w:r w:rsidRPr="0062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краеведческая направленность  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Основы туристического мастерства, физическая подготовка, развитие интереса </w:t>
            </w:r>
            <w:r w:rsidRPr="0062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единения с природой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 АГО</w:t>
            </w:r>
            <w:proofErr w:type="gramEnd"/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</w:t>
            </w:r>
            <w:proofErr w:type="spellEnd"/>
          </w:p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Роль краеведения в формировании в жизни человека исторического сознания, воспитание любви к малой родине.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10314" w:type="dxa"/>
            <w:gridSpan w:val="12"/>
          </w:tcPr>
          <w:p w:rsidR="00627E7B" w:rsidRPr="00627E7B" w:rsidRDefault="00627E7B" w:rsidP="00627E7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направленность.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Юные помощники инспекторов ГИБДД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движения, техника и тактика оказания первой медицинской помощи при аварии на дорогах, безопасное поведение на дорогах.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 АГО</w:t>
            </w:r>
            <w:proofErr w:type="gramEnd"/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 Работа пожарного.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11 – 13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Юнармеец 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11 – 16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Территория самоопределения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Основы профориентации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12 – 18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</w:rPr>
              <w:t xml:space="preserve">развить логическое мышление, память, </w:t>
            </w:r>
            <w:r w:rsidRPr="00627E7B">
              <w:rPr>
                <w:rFonts w:ascii="Times New Roman" w:hAnsi="Times New Roman" w:cs="Times New Roman"/>
                <w:sz w:val="24"/>
              </w:rPr>
              <w:lastRenderedPageBreak/>
              <w:t>внимание, усидчивость.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7E7B">
              <w:rPr>
                <w:rFonts w:ascii="Times New Roman" w:hAnsi="Times New Roman" w:cs="Times New Roman"/>
                <w:sz w:val="24"/>
              </w:rPr>
              <w:t>позволит учащимся развить свои навыки в сфере журналистики, попробовать себя в роли оператора, журналиста, корреспондента, ведущего и сценариста.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№6»</w:t>
            </w:r>
          </w:p>
        </w:tc>
      </w:tr>
      <w:tr w:rsidR="00627E7B" w:rsidRPr="00627E7B" w:rsidTr="00171848">
        <w:tc>
          <w:tcPr>
            <w:tcW w:w="10314" w:type="dxa"/>
            <w:gridSpan w:val="12"/>
          </w:tcPr>
          <w:p w:rsidR="00627E7B" w:rsidRPr="00627E7B" w:rsidRDefault="00627E7B" w:rsidP="00627E7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27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</w:t>
            </w:r>
            <w:proofErr w:type="spellEnd"/>
            <w:r w:rsidRPr="00627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спортивная направленность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для подростков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20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13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1076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42" w:type="dxa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для младших школьников</w:t>
            </w:r>
          </w:p>
        </w:tc>
        <w:tc>
          <w:tcPr>
            <w:tcW w:w="1326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10314" w:type="dxa"/>
            <w:gridSpan w:val="12"/>
          </w:tcPr>
          <w:p w:rsidR="00627E7B" w:rsidRPr="00627E7B" w:rsidRDefault="00627E7B" w:rsidP="00627E7B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7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Техническая направленность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84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Робототехника. «</w:t>
            </w:r>
            <w:proofErr w:type="spellStart"/>
            <w:r w:rsidRPr="0062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Fishertehnik</w:t>
            </w:r>
            <w:proofErr w:type="spellEnd"/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. Исследование</w:t>
            </w:r>
          </w:p>
        </w:tc>
        <w:tc>
          <w:tcPr>
            <w:tcW w:w="1727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992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7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8"/>
              </w:rPr>
              <w:t>проектирование, конструирование и программирование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247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384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727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99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7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7E7B">
              <w:rPr>
                <w:rFonts w:ascii="Times New Roman" w:hAnsi="Times New Roman" w:cs="Times New Roman"/>
                <w:sz w:val="24"/>
                <w:szCs w:val="28"/>
              </w:rPr>
              <w:t>Возможность работы в графических программах.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247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 6»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384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Компьютерный художник</w:t>
            </w:r>
          </w:p>
        </w:tc>
        <w:tc>
          <w:tcPr>
            <w:tcW w:w="1727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99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7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7E7B">
              <w:rPr>
                <w:rFonts w:ascii="Times New Roman" w:hAnsi="Times New Roman" w:cs="Times New Roman"/>
                <w:sz w:val="24"/>
                <w:szCs w:val="28"/>
              </w:rPr>
              <w:t>Возможность работы в графических программах.</w:t>
            </w: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  <w:tc>
          <w:tcPr>
            <w:tcW w:w="1247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«АСОШ№6»</w:t>
            </w:r>
          </w:p>
        </w:tc>
      </w:tr>
      <w:tr w:rsidR="00627E7B" w:rsidRPr="00627E7B" w:rsidTr="00171848">
        <w:tc>
          <w:tcPr>
            <w:tcW w:w="10314" w:type="dxa"/>
            <w:gridSpan w:val="1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27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Естественнонаучная направленность</w:t>
            </w:r>
          </w:p>
        </w:tc>
      </w:tr>
      <w:tr w:rsidR="00627E7B" w:rsidRPr="00627E7B" w:rsidTr="00171848">
        <w:tc>
          <w:tcPr>
            <w:tcW w:w="56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384" w:type="dxa"/>
          </w:tcPr>
          <w:p w:rsidR="00627E7B" w:rsidRPr="00627E7B" w:rsidRDefault="00627E7B" w:rsidP="00627E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Математика-это просто</w:t>
            </w:r>
          </w:p>
        </w:tc>
        <w:tc>
          <w:tcPr>
            <w:tcW w:w="1727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992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7" w:type="dxa"/>
            <w:gridSpan w:val="3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247" w:type="dxa"/>
          </w:tcPr>
          <w:p w:rsidR="00627E7B" w:rsidRPr="00627E7B" w:rsidRDefault="00627E7B" w:rsidP="00627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7B">
              <w:rPr>
                <w:rFonts w:ascii="Times New Roman" w:hAnsi="Times New Roman" w:cs="Times New Roman"/>
                <w:sz w:val="24"/>
                <w:szCs w:val="24"/>
              </w:rPr>
              <w:t>МАОУ АГО «АСОШ №6»</w:t>
            </w:r>
          </w:p>
        </w:tc>
      </w:tr>
    </w:tbl>
    <w:p w:rsidR="00627E7B" w:rsidRPr="00627E7B" w:rsidRDefault="00627E7B" w:rsidP="00627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7B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627E7B" w:rsidRPr="00627E7B" w:rsidRDefault="00627E7B" w:rsidP="00627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7B">
        <w:rPr>
          <w:rFonts w:ascii="Times New Roman" w:hAnsi="Times New Roman" w:cs="Times New Roman"/>
          <w:sz w:val="28"/>
          <w:szCs w:val="28"/>
        </w:rPr>
        <w:t xml:space="preserve">     В школе пятидневная рабочая неделя для обучающихся 1 – 11 классов. Занятия, предусмотренные программой дополнительного образования, проводятся после окончания основного учебного процесса в </w:t>
      </w:r>
      <w:r w:rsidRPr="00627E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7E7B">
        <w:rPr>
          <w:rFonts w:ascii="Times New Roman" w:hAnsi="Times New Roman" w:cs="Times New Roman"/>
          <w:sz w:val="28"/>
          <w:szCs w:val="28"/>
        </w:rPr>
        <w:t xml:space="preserve"> смену, после окончания и до начала основного учебного процесса во </w:t>
      </w:r>
      <w:r w:rsidRPr="00627E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7E7B">
        <w:rPr>
          <w:rFonts w:ascii="Times New Roman" w:hAnsi="Times New Roman" w:cs="Times New Roman"/>
          <w:sz w:val="28"/>
          <w:szCs w:val="28"/>
        </w:rPr>
        <w:t xml:space="preserve"> смену. Продолжительность занятий составляет 40 минут (1 академический час), количество часов в неделю определяется программой.</w:t>
      </w:r>
    </w:p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/>
    <w:p w:rsidR="00627E7B" w:rsidRDefault="00627E7B" w:rsidP="00627E7B">
      <w:pPr>
        <w:spacing w:after="0" w:line="276" w:lineRule="auto"/>
        <w:ind w:left="-20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7E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:rsidR="00627E7B" w:rsidRDefault="00627E7B" w:rsidP="00627E7B">
      <w:pPr>
        <w:spacing w:after="0" w:line="276" w:lineRule="auto"/>
        <w:ind w:left="-20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7E7B" w:rsidRDefault="00627E7B" w:rsidP="00627E7B">
      <w:pPr>
        <w:spacing w:after="0" w:line="276" w:lineRule="auto"/>
        <w:ind w:left="-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Рабочие программы дополнительного образования </w:t>
      </w:r>
    </w:p>
    <w:p w:rsidR="00627E7B" w:rsidRPr="00627E7B" w:rsidRDefault="00627E7B" w:rsidP="00627E7B">
      <w:pPr>
        <w:spacing w:after="0" w:line="276" w:lineRule="auto"/>
        <w:ind w:left="-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2023 – 2024 учебный год</w:t>
      </w:r>
    </w:p>
    <w:p w:rsidR="00627E7B" w:rsidRDefault="00627E7B" w:rsidP="00627E7B"/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69"/>
        <w:gridCol w:w="2363"/>
        <w:gridCol w:w="2633"/>
        <w:gridCol w:w="1825"/>
        <w:gridCol w:w="2570"/>
      </w:tblGrid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</w:t>
            </w:r>
          </w:p>
        </w:tc>
      </w:tr>
      <w:tr w:rsidR="00627E7B" w:rsidRPr="00D20D20" w:rsidTr="00171848">
        <w:tc>
          <w:tcPr>
            <w:tcW w:w="7490" w:type="dxa"/>
            <w:gridSpan w:val="4"/>
          </w:tcPr>
          <w:p w:rsidR="00627E7B" w:rsidRPr="00D20D20" w:rsidRDefault="00627E7B" w:rsidP="00627E7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  <w:proofErr w:type="gramEnd"/>
          </w:p>
        </w:tc>
        <w:tc>
          <w:tcPr>
            <w:tcW w:w="2570" w:type="dxa"/>
          </w:tcPr>
          <w:p w:rsidR="00627E7B" w:rsidRDefault="00627E7B" w:rsidP="00171848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3" w:type="dxa"/>
            <w:vMerge w:val="restart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«Дизайн в школе»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«в», 6 «в», 7 «г», 7 «д», 8 «в», 9 «в».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3" w:type="dxa"/>
            <w:vMerge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«В мире красоты»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 1 час – 4 группы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мир» (ТР)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3" w:type="dxa"/>
          </w:tcPr>
          <w:p w:rsidR="00627E7B" w:rsidRPr="007E1565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Пинчук С.Г.</w:t>
            </w:r>
          </w:p>
        </w:tc>
        <w:tc>
          <w:tcPr>
            <w:tcW w:w="2633" w:type="dxa"/>
          </w:tcPr>
          <w:p w:rsidR="00627E7B" w:rsidRPr="007E1565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«Вокальная студия» (ТР)</w:t>
            </w:r>
          </w:p>
        </w:tc>
        <w:tc>
          <w:tcPr>
            <w:tcW w:w="1825" w:type="dxa"/>
          </w:tcPr>
          <w:p w:rsidR="00627E7B" w:rsidRPr="00503D2B" w:rsidRDefault="00627E7B" w:rsidP="001718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Власова С.В.</w:t>
            </w:r>
          </w:p>
        </w:tc>
        <w:tc>
          <w:tcPr>
            <w:tcW w:w="2633" w:type="dxa"/>
          </w:tcPr>
          <w:p w:rsidR="00627E7B" w:rsidRPr="007E1565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«Школьный театр «Радуга» (ТР)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Козлова О.Г.</w:t>
            </w:r>
          </w:p>
        </w:tc>
        <w:tc>
          <w:tcPr>
            <w:tcW w:w="2633" w:type="dxa"/>
          </w:tcPr>
          <w:p w:rsidR="00627E7B" w:rsidRPr="005971B1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B1">
              <w:rPr>
                <w:rFonts w:ascii="Times New Roman" w:hAnsi="Times New Roman" w:cs="Times New Roman"/>
                <w:sz w:val="24"/>
                <w:szCs w:val="24"/>
              </w:rPr>
              <w:t>«Дизайн и моделирование одежды» (ТР)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класс, включая классы коррекции</w:t>
            </w:r>
          </w:p>
        </w:tc>
      </w:tr>
      <w:tr w:rsidR="00627E7B" w:rsidRPr="00D20D20" w:rsidTr="00171848">
        <w:tc>
          <w:tcPr>
            <w:tcW w:w="7490" w:type="dxa"/>
            <w:gridSpan w:val="4"/>
          </w:tcPr>
          <w:p w:rsidR="00627E7B" w:rsidRPr="00D20D20" w:rsidRDefault="00627E7B" w:rsidP="00627E7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</w:t>
            </w:r>
          </w:p>
        </w:tc>
      </w:tr>
      <w:tr w:rsidR="00627E7B" w:rsidRPr="00D20D20" w:rsidTr="00171848">
        <w:tc>
          <w:tcPr>
            <w:tcW w:w="7490" w:type="dxa"/>
            <w:gridSpan w:val="4"/>
          </w:tcPr>
          <w:p w:rsidR="00627E7B" w:rsidRPr="00D20D20" w:rsidRDefault="00627E7B" w:rsidP="00627E7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E7B" w:rsidRPr="00D20D20" w:rsidTr="00171848">
        <w:trPr>
          <w:trHeight w:val="562"/>
        </w:trPr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Федяков А.А.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 класс программа на 2 часа – 2 группы</w:t>
            </w:r>
          </w:p>
        </w:tc>
      </w:tr>
      <w:tr w:rsidR="00627E7B" w:rsidRPr="00D20D20" w:rsidTr="00171848">
        <w:trPr>
          <w:trHeight w:val="562"/>
        </w:trPr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Федяков А.А.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25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(ТР)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5-6-е классы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</w:tr>
      <w:tr w:rsidR="00627E7B" w:rsidRPr="00D20D20" w:rsidTr="00171848">
        <w:tc>
          <w:tcPr>
            <w:tcW w:w="7490" w:type="dxa"/>
            <w:gridSpan w:val="4"/>
          </w:tcPr>
          <w:p w:rsidR="00627E7B" w:rsidRPr="00D20D20" w:rsidRDefault="00627E7B" w:rsidP="00627E7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</w:t>
            </w: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Merge w:val="restart"/>
          </w:tcPr>
          <w:p w:rsidR="00627E7B" w:rsidRPr="007E1565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7E156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33" w:type="dxa"/>
          </w:tcPr>
          <w:p w:rsidR="00627E7B" w:rsidRPr="007E1565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«Юнармеец»</w:t>
            </w:r>
          </w:p>
        </w:tc>
        <w:tc>
          <w:tcPr>
            <w:tcW w:w="1825" w:type="dxa"/>
          </w:tcPr>
          <w:p w:rsidR="00627E7B" w:rsidRPr="007E1565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vMerge/>
          </w:tcPr>
          <w:p w:rsidR="00627E7B" w:rsidRPr="007E1565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27E7B" w:rsidRPr="007E1565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«Юные помощники инспекторов ГИБДД»</w:t>
            </w:r>
          </w:p>
        </w:tc>
        <w:tc>
          <w:tcPr>
            <w:tcW w:w="1825" w:type="dxa"/>
          </w:tcPr>
          <w:p w:rsidR="00627E7B" w:rsidRPr="007E1565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E7B" w:rsidRPr="00D20D20" w:rsidRDefault="00627E7B" w:rsidP="0017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627E7B" w:rsidRPr="007E1565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27E7B" w:rsidRPr="007E1565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«Юные друзья пожарных»</w:t>
            </w:r>
          </w:p>
        </w:tc>
        <w:tc>
          <w:tcPr>
            <w:tcW w:w="1825" w:type="dxa"/>
          </w:tcPr>
          <w:p w:rsidR="00627E7B" w:rsidRPr="007E1565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</w:tr>
      <w:tr w:rsidR="00627E7B" w:rsidRPr="00D20D20" w:rsidTr="00171848">
        <w:trPr>
          <w:trHeight w:val="562"/>
        </w:trPr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«Завтра начинается сегодня» (ТР)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1 час – 3 группы</w:t>
            </w:r>
          </w:p>
        </w:tc>
      </w:tr>
      <w:tr w:rsidR="00627E7B" w:rsidRPr="00D20D20" w:rsidTr="00171848">
        <w:trPr>
          <w:trHeight w:val="562"/>
        </w:trPr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627E7B" w:rsidRPr="008A5F5E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5E">
              <w:rPr>
                <w:rFonts w:ascii="Times New Roman" w:hAnsi="Times New Roman" w:cs="Times New Roman"/>
                <w:sz w:val="24"/>
                <w:szCs w:val="24"/>
              </w:rPr>
              <w:t>Кардашин</w:t>
            </w:r>
            <w:proofErr w:type="spellEnd"/>
            <w:r w:rsidRPr="008A5F5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33" w:type="dxa"/>
          </w:tcPr>
          <w:p w:rsidR="00627E7B" w:rsidRPr="008A5F5E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5E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 (ТР)</w:t>
            </w:r>
          </w:p>
        </w:tc>
        <w:tc>
          <w:tcPr>
            <w:tcW w:w="1825" w:type="dxa"/>
          </w:tcPr>
          <w:p w:rsidR="00627E7B" w:rsidRPr="005971B1" w:rsidRDefault="00627E7B" w:rsidP="001718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5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2 часа –</w:t>
            </w:r>
          </w:p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группы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А.А.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(ТР)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627E7B" w:rsidRPr="00D20D20" w:rsidTr="00171848">
        <w:tc>
          <w:tcPr>
            <w:tcW w:w="7490" w:type="dxa"/>
            <w:gridSpan w:val="4"/>
          </w:tcPr>
          <w:p w:rsidR="00627E7B" w:rsidRPr="00D20D20" w:rsidRDefault="00627E7B" w:rsidP="00627E7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«Робототехника. </w:t>
            </w: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Fishertehnik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 Исследование (ТР)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«а», 5 «б», 6 «в», </w:t>
            </w:r>
          </w:p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«г», 7 «д»</w:t>
            </w:r>
          </w:p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2 часа – 2 группы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vMerge w:val="restart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Сыропятова С.В.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графика» (ТР)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vMerge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«Компьютерный художник» (ТР)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D20D20" w:rsidTr="00171848">
        <w:trPr>
          <w:trHeight w:val="260"/>
        </w:trPr>
        <w:tc>
          <w:tcPr>
            <w:tcW w:w="7490" w:type="dxa"/>
            <w:gridSpan w:val="4"/>
          </w:tcPr>
          <w:p w:rsidR="00627E7B" w:rsidRPr="001F6D1A" w:rsidRDefault="00627E7B" w:rsidP="0017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F6D1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570" w:type="dxa"/>
          </w:tcPr>
          <w:p w:rsidR="00627E7B" w:rsidRPr="001F6D1A" w:rsidRDefault="00627E7B" w:rsidP="0017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E7B" w:rsidRPr="00D20D20" w:rsidTr="00171848">
        <w:trPr>
          <w:trHeight w:val="562"/>
        </w:trPr>
        <w:tc>
          <w:tcPr>
            <w:tcW w:w="669" w:type="dxa"/>
            <w:vMerge w:val="restart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Мангилёва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33" w:type="dxa"/>
            <w:vMerge w:val="restart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– это просто»</w:t>
            </w:r>
          </w:p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</w:tr>
      <w:tr w:rsidR="00627E7B" w:rsidRPr="00D20D20" w:rsidTr="00171848">
        <w:tc>
          <w:tcPr>
            <w:tcW w:w="669" w:type="dxa"/>
            <w:vMerge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33" w:type="dxa"/>
            <w:vMerge/>
          </w:tcPr>
          <w:p w:rsidR="00627E7B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627E7B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очка роста»</w:t>
            </w:r>
          </w:p>
        </w:tc>
        <w:tc>
          <w:tcPr>
            <w:tcW w:w="2633" w:type="dxa"/>
          </w:tcPr>
          <w:p w:rsidR="00627E7B" w:rsidRPr="00902FD2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25" w:type="dxa"/>
          </w:tcPr>
          <w:p w:rsidR="00627E7B" w:rsidRPr="007E1565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ДО (1 ставка)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ТР (3 ставки)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54 часа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Pr="008A5F5E" w:rsidRDefault="00627E7B" w:rsidP="0017184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627E7B" w:rsidRPr="008A5F5E" w:rsidRDefault="00627E7B" w:rsidP="0017184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B" w:rsidRPr="00D20D20" w:rsidTr="00171848">
        <w:tc>
          <w:tcPr>
            <w:tcW w:w="669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27E7B" w:rsidRPr="00D20D20" w:rsidRDefault="00627E7B" w:rsidP="00171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627E7B" w:rsidRPr="00D20D20" w:rsidRDefault="00627E7B" w:rsidP="0017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E7B" w:rsidRDefault="00627E7B" w:rsidP="00627E7B">
      <w:bookmarkStart w:id="0" w:name="_GoBack"/>
      <w:bookmarkEnd w:id="0"/>
    </w:p>
    <w:sectPr w:rsidR="00627E7B" w:rsidSect="00627E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A0F77"/>
    <w:multiLevelType w:val="hybridMultilevel"/>
    <w:tmpl w:val="01DEE2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1EB0A8D"/>
    <w:multiLevelType w:val="hybridMultilevel"/>
    <w:tmpl w:val="9A9008D6"/>
    <w:lvl w:ilvl="0" w:tplc="74AC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9F2CA4"/>
    <w:multiLevelType w:val="hybridMultilevel"/>
    <w:tmpl w:val="6F768508"/>
    <w:lvl w:ilvl="0" w:tplc="6568D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4D31"/>
    <w:multiLevelType w:val="hybridMultilevel"/>
    <w:tmpl w:val="B7C0DBC4"/>
    <w:lvl w:ilvl="0" w:tplc="7BD06F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B493FC3"/>
    <w:multiLevelType w:val="hybridMultilevel"/>
    <w:tmpl w:val="B8EE1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3033086"/>
    <w:multiLevelType w:val="hybridMultilevel"/>
    <w:tmpl w:val="42E4AD18"/>
    <w:lvl w:ilvl="0" w:tplc="0DEC882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52D9B"/>
    <w:multiLevelType w:val="hybridMultilevel"/>
    <w:tmpl w:val="7BBAF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FA7195"/>
    <w:multiLevelType w:val="hybridMultilevel"/>
    <w:tmpl w:val="80F01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F676E4"/>
    <w:multiLevelType w:val="hybridMultilevel"/>
    <w:tmpl w:val="C89A40EE"/>
    <w:lvl w:ilvl="0" w:tplc="B71420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A501DAE"/>
    <w:multiLevelType w:val="hybridMultilevel"/>
    <w:tmpl w:val="A5263E7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C8"/>
    <w:rsid w:val="00280AE6"/>
    <w:rsid w:val="002B4ED6"/>
    <w:rsid w:val="00347DC8"/>
    <w:rsid w:val="004477C7"/>
    <w:rsid w:val="00533E33"/>
    <w:rsid w:val="006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86AAB-DB73-4FDE-8085-C516166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7DC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7DC8"/>
    <w:pPr>
      <w:ind w:left="720"/>
      <w:contextualSpacing/>
    </w:pPr>
  </w:style>
  <w:style w:type="table" w:styleId="a4">
    <w:name w:val="Table Grid"/>
    <w:basedOn w:val="a1"/>
    <w:uiPriority w:val="39"/>
    <w:rsid w:val="0062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DEXP</cp:lastModifiedBy>
  <cp:revision>5</cp:revision>
  <dcterms:created xsi:type="dcterms:W3CDTF">2023-09-04T04:16:00Z</dcterms:created>
  <dcterms:modified xsi:type="dcterms:W3CDTF">2024-04-01T10:31:00Z</dcterms:modified>
</cp:coreProperties>
</file>