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65" w:rsidRPr="00E05E84" w:rsidRDefault="00BF3665" w:rsidP="00BF3665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 w:rsidRPr="00E05E84">
        <w:rPr>
          <w:rFonts w:ascii="Times New Roman" w:hAnsi="Times New Roman" w:cs="Times New Roman"/>
          <w:sz w:val="24"/>
          <w:szCs w:val="24"/>
        </w:rPr>
        <w:t>Приложение к плану работы МАОУ АГО «АСОШ № 6» на 202</w:t>
      </w:r>
      <w:r w:rsidR="00E05E84" w:rsidRPr="00E05E84">
        <w:rPr>
          <w:rFonts w:ascii="Times New Roman" w:hAnsi="Times New Roman" w:cs="Times New Roman"/>
          <w:sz w:val="24"/>
          <w:szCs w:val="24"/>
        </w:rPr>
        <w:t>3</w:t>
      </w:r>
      <w:r w:rsidRPr="00E05E84">
        <w:rPr>
          <w:rFonts w:ascii="Times New Roman" w:hAnsi="Times New Roman" w:cs="Times New Roman"/>
          <w:sz w:val="24"/>
          <w:szCs w:val="24"/>
        </w:rPr>
        <w:t xml:space="preserve"> – 202</w:t>
      </w:r>
      <w:r w:rsidR="00E05E84" w:rsidRPr="00E05E84">
        <w:rPr>
          <w:rFonts w:ascii="Times New Roman" w:hAnsi="Times New Roman" w:cs="Times New Roman"/>
          <w:sz w:val="24"/>
          <w:szCs w:val="24"/>
        </w:rPr>
        <w:t>4</w:t>
      </w:r>
      <w:r w:rsidRPr="00E05E84">
        <w:rPr>
          <w:rFonts w:ascii="Times New Roman" w:hAnsi="Times New Roman" w:cs="Times New Roman"/>
          <w:sz w:val="24"/>
          <w:szCs w:val="24"/>
        </w:rPr>
        <w:t xml:space="preserve"> учебный год, утверждённого приказом директора № 13</w:t>
      </w:r>
      <w:r w:rsidR="00E05E84" w:rsidRPr="00E05E84">
        <w:rPr>
          <w:rFonts w:ascii="Times New Roman" w:hAnsi="Times New Roman" w:cs="Times New Roman"/>
          <w:sz w:val="24"/>
          <w:szCs w:val="24"/>
        </w:rPr>
        <w:t>2</w:t>
      </w:r>
      <w:r w:rsidRPr="00E05E84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E05E84" w:rsidRPr="00E05E84">
        <w:rPr>
          <w:rFonts w:ascii="Times New Roman" w:hAnsi="Times New Roman" w:cs="Times New Roman"/>
          <w:sz w:val="24"/>
          <w:szCs w:val="24"/>
        </w:rPr>
        <w:t>26</w:t>
      </w:r>
      <w:r w:rsidRPr="00E05E84">
        <w:rPr>
          <w:rFonts w:ascii="Times New Roman" w:hAnsi="Times New Roman" w:cs="Times New Roman"/>
          <w:sz w:val="24"/>
          <w:szCs w:val="24"/>
        </w:rPr>
        <w:t>.06.202</w:t>
      </w:r>
      <w:r w:rsidR="00E05E84" w:rsidRPr="00E05E84">
        <w:rPr>
          <w:rFonts w:ascii="Times New Roman" w:hAnsi="Times New Roman" w:cs="Times New Roman"/>
          <w:sz w:val="24"/>
          <w:szCs w:val="24"/>
        </w:rPr>
        <w:t>3</w:t>
      </w:r>
      <w:r w:rsidRPr="00E05E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3665" w:rsidRDefault="00BF3665" w:rsidP="00BF36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665" w:rsidRDefault="00BF3665" w:rsidP="00BF36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665" w:rsidRPr="006659BF" w:rsidRDefault="00BF3665" w:rsidP="00BF36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665" w:rsidRPr="00CF0F3A" w:rsidRDefault="00BF3665" w:rsidP="00BF3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профилактических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</w:p>
    <w:p w:rsidR="00BF3665" w:rsidRDefault="00BF3665" w:rsidP="00BF3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предупреждению, профилактике </w:t>
      </w:r>
      <w:proofErr w:type="spellStart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BF3665" w:rsidRPr="00CF0F3A" w:rsidRDefault="00BF3665" w:rsidP="00BF3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учащимися</w:t>
      </w:r>
    </w:p>
    <w:p w:rsidR="00BF3665" w:rsidRDefault="00BF3665" w:rsidP="00BF36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в МАОУ АГО «</w:t>
      </w:r>
      <w:proofErr w:type="spellStart"/>
      <w:r w:rsidRPr="006659BF">
        <w:rPr>
          <w:rFonts w:ascii="Times New Roman" w:hAnsi="Times New Roman" w:cs="Times New Roman"/>
          <w:b/>
          <w:sz w:val="28"/>
          <w:szCs w:val="28"/>
        </w:rPr>
        <w:t>Артинская</w:t>
      </w:r>
      <w:proofErr w:type="spellEnd"/>
      <w:r w:rsidRPr="006659BF">
        <w:rPr>
          <w:rFonts w:ascii="Times New Roman" w:hAnsi="Times New Roman" w:cs="Times New Roman"/>
          <w:b/>
          <w:sz w:val="28"/>
          <w:szCs w:val="28"/>
        </w:rPr>
        <w:t xml:space="preserve"> СОШ № 6»</w:t>
      </w:r>
    </w:p>
    <w:p w:rsidR="00BF3665" w:rsidRPr="00B17108" w:rsidRDefault="00BF3665" w:rsidP="00BF36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D79AC" w:rsidRDefault="001D79AC" w:rsidP="00BF3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665" w:rsidRPr="00BF3665" w:rsidRDefault="00BF3665" w:rsidP="00BF3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66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BF3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665" w:rsidRPr="00BF3665" w:rsidRDefault="00BF3665" w:rsidP="00BF36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65">
        <w:rPr>
          <w:rFonts w:ascii="Times New Roman" w:hAnsi="Times New Roman" w:cs="Times New Roman"/>
          <w:sz w:val="28"/>
          <w:szCs w:val="28"/>
        </w:rPr>
        <w:t>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</w:p>
    <w:p w:rsidR="00BF3665" w:rsidRDefault="00BF3665" w:rsidP="00BF3665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F3665">
        <w:rPr>
          <w:rFonts w:ascii="Times New Roman" w:hAnsi="Times New Roman" w:cs="Times New Roman"/>
          <w:sz w:val="28"/>
          <w:szCs w:val="28"/>
        </w:rPr>
        <w:br/>
      </w:r>
      <w:r w:rsidRPr="00BF366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3665" w:rsidRPr="00BF3665" w:rsidRDefault="00BF3665" w:rsidP="00BF36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компетентной помощи педагогам и родителям в вопросах обучения и воспитания;</w:t>
      </w:r>
    </w:p>
    <w:p w:rsidR="00BF3665" w:rsidRPr="00BF3665" w:rsidRDefault="00BF3665" w:rsidP="00BF36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возникновения явлений отклоняющегося поведе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ния у обучающихся;</w:t>
      </w:r>
    </w:p>
    <w:p w:rsidR="00BF3665" w:rsidRPr="00BF3665" w:rsidRDefault="00BF3665" w:rsidP="00BF36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навыков, формирование ответственного отношения у подростков к своим поступкам;</w:t>
      </w:r>
    </w:p>
    <w:p w:rsidR="00BF3665" w:rsidRPr="00BF3665" w:rsidRDefault="00BF3665" w:rsidP="00BF36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навыкам мирного разрешения конфликтов.</w:t>
      </w:r>
    </w:p>
    <w:p w:rsidR="00BF3665" w:rsidRPr="00BF3665" w:rsidRDefault="00BF3665" w:rsidP="00BF366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tbl>
      <w:tblPr>
        <w:tblStyle w:val="a3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6735"/>
        <w:gridCol w:w="2990"/>
        <w:gridCol w:w="1501"/>
        <w:gridCol w:w="2313"/>
      </w:tblGrid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«Горячей линии» школьного педагога - психолога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 рекомендации для родителей учащихся и педагогов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с инспектором по делам несовершеннолетних на тему «Школьный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предпосылка противоправного поведения несовершеннолетних и его предупреждение»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и учащиеся 5-7 класс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</w:t>
            </w:r>
            <w:proofErr w:type="gramStart"/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Социально-психологический тренинг «Навстречу друг другу»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 классы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родительские собрания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детской среде как значительные изменения в жизни обучающихся, приводящие к психическому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дистрессу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в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классах: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правах ребенка на защиту от любой формы насилия.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Как пережить последствия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причиненного в подростковом возрасте.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Как предотвратить и преодолеть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К чему может привести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 – психолог, социальный педагог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Семинары для классных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школе: как помочь ребенку побороть агрессию.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школе. Его причины и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устранение.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фазы развития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ОО.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Безрезультатные способы разрешения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школе.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Насилие в школе: агрессоры и аутсайдеры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часы: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Законы сохранения доброты.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не дам себя обижать.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Наша школа живет без насилия.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часы: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Бояться страшно. Действовать не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страшно.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правилах поведения и безопасности на улице.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•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стадный допинг.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Учись быть добрым.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Безопасное поведение.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Что такое агрессия?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Добро против насилия.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Как не стать жертвой насилия.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Способы решения конфликтов с ровесниками.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5-9-е классы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часы: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Учись управлять своими эмоциями.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Воспитание характера через искоренение отрицательных привычек.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Как преодолеть школьный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Предупреждение насилия и жестокости в школе.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Прекрасно там, где бывает милосердие.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Жизнь как познание добра.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Как бороться с конфликтами.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Нравственный закон внутри каждого.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Моя жизненная позиция 3 Классный час-тренинг «Техника снижения уровня тревожности» Классные руководители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 В течение учебного года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10-11-е классы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художественных фильмов с последующим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обсуждением: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«Чучело» (1983 г.)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«Класс» (2007 г.).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«Розыгрыш» (2008 г.)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Подготовить буклеты для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 – против насилия!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Мы – против жестокого обращения!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3665">
              <w:rPr>
                <w:color w:val="000000"/>
                <w:sz w:val="28"/>
                <w:szCs w:val="28"/>
              </w:rPr>
              <w:t xml:space="preserve">Консультации педагога-психолога, социального </w:t>
            </w:r>
            <w:proofErr w:type="gramStart"/>
            <w:r w:rsidRPr="00BF3665">
              <w:rPr>
                <w:color w:val="000000"/>
                <w:sz w:val="28"/>
                <w:szCs w:val="28"/>
              </w:rPr>
              <w:t>педагога:</w:t>
            </w:r>
            <w:r w:rsidRPr="00BF3665">
              <w:rPr>
                <w:color w:val="000000"/>
                <w:sz w:val="28"/>
                <w:szCs w:val="28"/>
              </w:rPr>
              <w:br/>
            </w:r>
            <w:r w:rsidRPr="00BF3665">
              <w:rPr>
                <w:color w:val="000000"/>
                <w:sz w:val="28"/>
                <w:szCs w:val="28"/>
              </w:rPr>
              <w:lastRenderedPageBreak/>
              <w:t>•</w:t>
            </w:r>
            <w:proofErr w:type="gramEnd"/>
            <w:r w:rsidRPr="00BF3665">
              <w:rPr>
                <w:color w:val="000000"/>
                <w:sz w:val="28"/>
                <w:szCs w:val="28"/>
              </w:rPr>
              <w:t xml:space="preserve"> Дети, которых затравили в Интернете.</w:t>
            </w:r>
            <w:r w:rsidRPr="00BF3665">
              <w:rPr>
                <w:color w:val="000000"/>
                <w:sz w:val="28"/>
                <w:szCs w:val="28"/>
              </w:rPr>
              <w:br/>
              <w:t xml:space="preserve">• Если в школе обижают. Рекомендации </w:t>
            </w:r>
            <w:proofErr w:type="gramStart"/>
            <w:r w:rsidRPr="00BF3665">
              <w:rPr>
                <w:color w:val="000000"/>
                <w:sz w:val="28"/>
                <w:szCs w:val="28"/>
              </w:rPr>
              <w:t>родителям.</w:t>
            </w:r>
            <w:r w:rsidRPr="00BF3665">
              <w:rPr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color w:val="000000"/>
                <w:sz w:val="28"/>
                <w:szCs w:val="28"/>
              </w:rPr>
              <w:t xml:space="preserve"> Как помочь ребенку, ставшему жертвой агрессии в школе?</w:t>
            </w:r>
            <w:r w:rsidRPr="00BF3665">
              <w:rPr>
                <w:color w:val="000000"/>
                <w:sz w:val="28"/>
                <w:szCs w:val="28"/>
              </w:rPr>
              <w:br/>
              <w:t xml:space="preserve">•Отличие </w:t>
            </w:r>
            <w:proofErr w:type="spellStart"/>
            <w:r w:rsidRPr="00BF3665">
              <w:rPr>
                <w:color w:val="000000"/>
                <w:sz w:val="28"/>
                <w:szCs w:val="28"/>
              </w:rPr>
              <w:t>буллинга</w:t>
            </w:r>
            <w:proofErr w:type="spellEnd"/>
            <w:r w:rsidRPr="00BF3665">
              <w:rPr>
                <w:color w:val="000000"/>
                <w:sz w:val="28"/>
                <w:szCs w:val="28"/>
              </w:rPr>
              <w:t xml:space="preserve"> от простой неосторожности и неприятности. Скрытые цели и провокации </w:t>
            </w:r>
            <w:proofErr w:type="spellStart"/>
            <w:r w:rsidRPr="00BF3665">
              <w:rPr>
                <w:color w:val="000000"/>
                <w:sz w:val="28"/>
                <w:szCs w:val="28"/>
              </w:rPr>
              <w:t>буллинга</w:t>
            </w:r>
            <w:proofErr w:type="spellEnd"/>
            <w:r w:rsidRPr="00BF3665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BF3665">
              <w:rPr>
                <w:color w:val="000000"/>
                <w:sz w:val="28"/>
                <w:szCs w:val="28"/>
              </w:rPr>
              <w:t>Последствия.</w:t>
            </w:r>
            <w:r w:rsidRPr="00BF3665">
              <w:rPr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color w:val="000000"/>
                <w:sz w:val="28"/>
                <w:szCs w:val="28"/>
              </w:rPr>
              <w:t xml:space="preserve"> Как родителям проконтролировать ситуацию, если ребенок подвергается насилию в школе.</w:t>
            </w:r>
            <w:r w:rsidRPr="00BF3665">
              <w:rPr>
                <w:color w:val="000000"/>
                <w:sz w:val="28"/>
                <w:szCs w:val="28"/>
              </w:rPr>
              <w:br/>
              <w:t>• Защита прав и интересов детей.</w:t>
            </w:r>
            <w:r w:rsidRPr="00BF3665">
              <w:rPr>
                <w:color w:val="000000"/>
                <w:sz w:val="28"/>
                <w:szCs w:val="28"/>
              </w:rPr>
              <w:br/>
              <w:t>• Законодательство для родителей о воспитании детей.</w:t>
            </w:r>
            <w:r w:rsidRPr="00BF3665">
              <w:rPr>
                <w:color w:val="000000"/>
                <w:sz w:val="28"/>
                <w:szCs w:val="28"/>
              </w:rPr>
              <w:br/>
              <w:t xml:space="preserve">• Ошибки семейного воспитания и их влияние на формирование у ребенка системы ценностей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Обучающиеся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социальный педагог, заместитель директора по безопасности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Информационная акция «Нет насилию!»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Учащиеся 8-11 классов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 - психолог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доверия «Международный день детского телефона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доверия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2-11 классов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мая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Опыт столкновения с насилием в школе (5-11-е классы).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Выявление агрессивного поведения (5-9-е классы).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Борьба с насилием среди сверстников (7-9-е классы).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Февраль Март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proofErr w:type="gramEnd"/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proofErr w:type="gramEnd"/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Книжные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</w:t>
            </w:r>
            <w:proofErr w:type="gram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этическая проблема.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Относись к другому так, как ты хотел бы, чтобы относились к тебе.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Детство, свободное от жестокости.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Скажем нет равнодушию к детскому насилию по книгам, раскрывающим проблему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В.К. Железняков «Чучело».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Е.В. Мурашов «Класс коррекции».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Алексей Сережкин «Ученик».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Андрей Богословский «Верочка».</w:t>
            </w: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Джоди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Пиколт</w:t>
            </w:r>
            <w:proofErr w:type="spellEnd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«Девятнадцать минут»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Учащиеся 2-11 классов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</w:t>
            </w: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 xml:space="preserve">иблиотекарь 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детей, склонных к проявлению жестокости к другим обучающимся </w:t>
            </w:r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Учащиеся 2-11 классов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BF3665" w:rsidRPr="00BF3665" w:rsidTr="00BF3665">
        <w:tc>
          <w:tcPr>
            <w:tcW w:w="636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35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школьной </w:t>
            </w:r>
            <w:proofErr w:type="gramStart"/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службы  медиации</w:t>
            </w:r>
            <w:proofErr w:type="gramEnd"/>
          </w:p>
        </w:tc>
        <w:tc>
          <w:tcPr>
            <w:tcW w:w="2990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Учащиеся, родители, педагоги</w:t>
            </w:r>
          </w:p>
        </w:tc>
        <w:tc>
          <w:tcPr>
            <w:tcW w:w="1501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3" w:type="dxa"/>
          </w:tcPr>
          <w:p w:rsidR="00BF3665" w:rsidRPr="00BF3665" w:rsidRDefault="00BF3665" w:rsidP="00BF3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Педагог-психолог, социальный педагог, заместитель директора по безопасности, заместитель директора по ВР, УВР, классные руководители</w:t>
            </w:r>
          </w:p>
        </w:tc>
      </w:tr>
    </w:tbl>
    <w:p w:rsidR="00BF3665" w:rsidRDefault="00BF3665" w:rsidP="00BF3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665" w:rsidRPr="00BF3665" w:rsidRDefault="00BF3665" w:rsidP="00BF3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3665" w:rsidRPr="00BF3665" w:rsidSect="00BF36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851D8"/>
    <w:multiLevelType w:val="hybridMultilevel"/>
    <w:tmpl w:val="9F1A0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65"/>
    <w:rsid w:val="001D79AC"/>
    <w:rsid w:val="00BF3665"/>
    <w:rsid w:val="00E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7A13-B5DB-4AE7-A176-FBFC63A9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F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8F18-FBEA-40D6-89FF-3B939482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3</cp:revision>
  <dcterms:created xsi:type="dcterms:W3CDTF">2023-06-27T05:17:00Z</dcterms:created>
  <dcterms:modified xsi:type="dcterms:W3CDTF">2023-09-04T11:08:00Z</dcterms:modified>
</cp:coreProperties>
</file>